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B5D5" w14:textId="77777777" w:rsidR="00384193" w:rsidRPr="0073403D" w:rsidRDefault="00384193">
      <w:pPr>
        <w:tabs>
          <w:tab w:val="left" w:pos="567"/>
          <w:tab w:val="left" w:pos="4678"/>
          <w:tab w:val="left" w:pos="5670"/>
        </w:tabs>
        <w:jc w:val="center"/>
        <w:rPr>
          <w:b/>
          <w:sz w:val="32"/>
          <w:szCs w:val="32"/>
        </w:rPr>
      </w:pPr>
      <w:r w:rsidRPr="0073403D">
        <w:rPr>
          <w:b/>
          <w:sz w:val="32"/>
          <w:szCs w:val="32"/>
        </w:rPr>
        <w:t xml:space="preserve">SMLOUVA O DÍLO </w:t>
      </w:r>
    </w:p>
    <w:p w14:paraId="510E5A3C" w14:textId="77777777" w:rsidR="00384193" w:rsidRPr="007A0DE8" w:rsidRDefault="00384193" w:rsidP="0073403D">
      <w:pPr>
        <w:spacing w:before="120" w:after="120"/>
        <w:jc w:val="center"/>
        <w:rPr>
          <w:sz w:val="22"/>
          <w:szCs w:val="22"/>
        </w:rPr>
      </w:pPr>
      <w:r w:rsidRPr="007A0DE8">
        <w:rPr>
          <w:sz w:val="22"/>
          <w:szCs w:val="22"/>
        </w:rPr>
        <w:t>kterou uzavřeli</w:t>
      </w:r>
    </w:p>
    <w:p w14:paraId="2EA88FEE" w14:textId="77777777" w:rsidR="00384193" w:rsidRPr="007A0DE8" w:rsidRDefault="00384193" w:rsidP="00AA2B29">
      <w:pPr>
        <w:tabs>
          <w:tab w:val="left" w:pos="1843"/>
          <w:tab w:val="left" w:pos="4820"/>
          <w:tab w:val="left" w:pos="5670"/>
        </w:tabs>
        <w:rPr>
          <w:b/>
          <w:sz w:val="22"/>
          <w:szCs w:val="22"/>
        </w:rPr>
      </w:pPr>
      <w:r w:rsidRPr="007A0DE8">
        <w:rPr>
          <w:sz w:val="22"/>
          <w:szCs w:val="22"/>
        </w:rPr>
        <w:t xml:space="preserve">na straně jedné: </w:t>
      </w:r>
      <w:r w:rsidRPr="007A0DE8">
        <w:rPr>
          <w:sz w:val="22"/>
          <w:szCs w:val="22"/>
        </w:rPr>
        <w:tab/>
      </w:r>
      <w:r w:rsidRPr="007A0DE8">
        <w:rPr>
          <w:b/>
          <w:sz w:val="22"/>
          <w:szCs w:val="22"/>
        </w:rPr>
        <w:t xml:space="preserve">Město </w:t>
      </w:r>
      <w:r w:rsidR="00CA4C39" w:rsidRPr="007A0DE8">
        <w:rPr>
          <w:b/>
          <w:sz w:val="22"/>
          <w:szCs w:val="22"/>
        </w:rPr>
        <w:t>Litomyšl</w:t>
      </w:r>
    </w:p>
    <w:p w14:paraId="13A67907"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IČO: 002 </w:t>
      </w:r>
      <w:r w:rsidR="00CA4C39" w:rsidRPr="007A0DE8">
        <w:rPr>
          <w:b/>
          <w:sz w:val="22"/>
          <w:szCs w:val="22"/>
        </w:rPr>
        <w:t>76</w:t>
      </w:r>
      <w:r w:rsidRPr="007A0DE8">
        <w:rPr>
          <w:b/>
          <w:sz w:val="22"/>
          <w:szCs w:val="22"/>
        </w:rPr>
        <w:t xml:space="preserve"> </w:t>
      </w:r>
      <w:r w:rsidR="00CA4C39" w:rsidRPr="007A0DE8">
        <w:rPr>
          <w:b/>
          <w:sz w:val="22"/>
          <w:szCs w:val="22"/>
        </w:rPr>
        <w:t>9</w:t>
      </w:r>
      <w:r w:rsidRPr="007A0DE8">
        <w:rPr>
          <w:b/>
          <w:sz w:val="22"/>
          <w:szCs w:val="22"/>
        </w:rPr>
        <w:t>44, DIČ: CZ0027</w:t>
      </w:r>
      <w:r w:rsidR="00C327A7" w:rsidRPr="007A0DE8">
        <w:rPr>
          <w:b/>
          <w:sz w:val="22"/>
          <w:szCs w:val="22"/>
        </w:rPr>
        <w:t>69</w:t>
      </w:r>
      <w:r w:rsidRPr="007A0DE8">
        <w:rPr>
          <w:b/>
          <w:sz w:val="22"/>
          <w:szCs w:val="22"/>
        </w:rPr>
        <w:t>44</w:t>
      </w:r>
    </w:p>
    <w:p w14:paraId="747DB3AB" w14:textId="77777777" w:rsidR="00384193" w:rsidRPr="007A0DE8" w:rsidRDefault="00384193" w:rsidP="00AA2B29">
      <w:pPr>
        <w:tabs>
          <w:tab w:val="left" w:pos="1843"/>
          <w:tab w:val="left" w:pos="4820"/>
          <w:tab w:val="left" w:pos="5670"/>
        </w:tabs>
        <w:rPr>
          <w:b/>
          <w:sz w:val="22"/>
          <w:szCs w:val="22"/>
        </w:rPr>
      </w:pPr>
      <w:r w:rsidRPr="007A0DE8">
        <w:rPr>
          <w:b/>
          <w:sz w:val="22"/>
          <w:szCs w:val="22"/>
        </w:rPr>
        <w:tab/>
        <w:t xml:space="preserve">se sídlem </w:t>
      </w:r>
      <w:r w:rsidR="00C327A7" w:rsidRPr="007A0DE8">
        <w:rPr>
          <w:b/>
          <w:sz w:val="22"/>
          <w:szCs w:val="22"/>
        </w:rPr>
        <w:t>Bří Šťastných 1000, Litomyšl-Město, 570</w:t>
      </w:r>
      <w:r w:rsidR="006F2726" w:rsidRPr="007A0DE8">
        <w:rPr>
          <w:b/>
          <w:sz w:val="22"/>
          <w:szCs w:val="22"/>
        </w:rPr>
        <w:t xml:space="preserve"> </w:t>
      </w:r>
      <w:r w:rsidR="00C327A7" w:rsidRPr="007A0DE8">
        <w:rPr>
          <w:b/>
          <w:sz w:val="22"/>
          <w:szCs w:val="22"/>
        </w:rPr>
        <w:t xml:space="preserve">01 Litomyšl </w:t>
      </w:r>
    </w:p>
    <w:p w14:paraId="156294D2" w14:textId="77777777" w:rsidR="00384193" w:rsidRPr="007A0DE8" w:rsidRDefault="00384193" w:rsidP="00DF19F7">
      <w:pPr>
        <w:tabs>
          <w:tab w:val="left" w:pos="1843"/>
          <w:tab w:val="left" w:pos="4820"/>
          <w:tab w:val="left" w:pos="5670"/>
        </w:tabs>
        <w:rPr>
          <w:sz w:val="22"/>
          <w:szCs w:val="22"/>
        </w:rPr>
      </w:pPr>
      <w:r w:rsidRPr="007A0DE8">
        <w:rPr>
          <w:sz w:val="22"/>
          <w:szCs w:val="22"/>
        </w:rPr>
        <w:tab/>
        <w:t xml:space="preserve">zastoupené </w:t>
      </w:r>
      <w:r w:rsidR="004C3ABC" w:rsidRPr="007A0DE8">
        <w:rPr>
          <w:sz w:val="22"/>
          <w:szCs w:val="22"/>
        </w:rPr>
        <w:t>Mgr. Danielem Brýdlem, LL.M.</w:t>
      </w:r>
      <w:r w:rsidRPr="007A0DE8">
        <w:rPr>
          <w:sz w:val="22"/>
          <w:szCs w:val="22"/>
        </w:rPr>
        <w:t xml:space="preserve">, starostou </w:t>
      </w:r>
    </w:p>
    <w:p w14:paraId="01F3ECC6" w14:textId="77777777" w:rsidR="004C3ABC" w:rsidRPr="007A0DE8" w:rsidRDefault="00384193" w:rsidP="004C3ABC">
      <w:pPr>
        <w:tabs>
          <w:tab w:val="left" w:pos="1843"/>
          <w:tab w:val="left" w:pos="4820"/>
          <w:tab w:val="left" w:pos="5670"/>
        </w:tabs>
        <w:spacing w:after="120"/>
        <w:rPr>
          <w:sz w:val="22"/>
          <w:szCs w:val="22"/>
        </w:rPr>
      </w:pPr>
      <w:r w:rsidRPr="007A0DE8">
        <w:rPr>
          <w:sz w:val="22"/>
          <w:szCs w:val="22"/>
        </w:rPr>
        <w:tab/>
        <w:t>bankovní účet číslo</w:t>
      </w:r>
      <w:r w:rsidR="004C3ABC" w:rsidRPr="007A0DE8">
        <w:rPr>
          <w:sz w:val="22"/>
          <w:szCs w:val="22"/>
        </w:rPr>
        <w:t xml:space="preserve">: </w:t>
      </w:r>
      <w:r w:rsidR="004C3ABC" w:rsidRPr="007A5CA6">
        <w:rPr>
          <w:sz w:val="22"/>
          <w:szCs w:val="22"/>
        </w:rPr>
        <w:t>19-926591/0100</w:t>
      </w:r>
    </w:p>
    <w:p w14:paraId="05CF090D" w14:textId="77777777" w:rsidR="00384193" w:rsidRPr="007A0DE8" w:rsidRDefault="00384193" w:rsidP="00AA2B29">
      <w:pPr>
        <w:tabs>
          <w:tab w:val="left" w:pos="426"/>
          <w:tab w:val="left" w:pos="1843"/>
          <w:tab w:val="left" w:pos="1985"/>
        </w:tabs>
        <w:spacing w:after="120"/>
        <w:jc w:val="both"/>
        <w:rPr>
          <w:sz w:val="22"/>
          <w:szCs w:val="22"/>
        </w:rPr>
      </w:pPr>
      <w:r w:rsidRPr="007A0DE8">
        <w:rPr>
          <w:sz w:val="22"/>
          <w:szCs w:val="22"/>
        </w:rPr>
        <w:tab/>
      </w:r>
      <w:r w:rsidRPr="007A0DE8">
        <w:rPr>
          <w:sz w:val="22"/>
          <w:szCs w:val="22"/>
        </w:rPr>
        <w:tab/>
        <w:t xml:space="preserve">- dále jen objednatel - </w:t>
      </w:r>
    </w:p>
    <w:p w14:paraId="729AF623" w14:textId="77777777" w:rsidR="00384193" w:rsidRPr="007A0DE8" w:rsidRDefault="00384193" w:rsidP="008A764F">
      <w:pPr>
        <w:tabs>
          <w:tab w:val="left" w:pos="426"/>
          <w:tab w:val="left" w:pos="1843"/>
          <w:tab w:val="left" w:pos="1985"/>
        </w:tabs>
        <w:spacing w:after="120"/>
        <w:jc w:val="both"/>
        <w:rPr>
          <w:sz w:val="22"/>
          <w:szCs w:val="22"/>
        </w:rPr>
      </w:pPr>
      <w:r w:rsidRPr="007A0DE8">
        <w:rPr>
          <w:sz w:val="22"/>
          <w:szCs w:val="22"/>
        </w:rPr>
        <w:t>a</w:t>
      </w:r>
    </w:p>
    <w:p w14:paraId="3DE19950" w14:textId="77777777" w:rsidR="00384193" w:rsidRPr="007A0DE8" w:rsidRDefault="00384193" w:rsidP="004F1734">
      <w:pPr>
        <w:tabs>
          <w:tab w:val="left" w:pos="1843"/>
          <w:tab w:val="left" w:pos="2552"/>
          <w:tab w:val="left" w:pos="5103"/>
        </w:tabs>
        <w:jc w:val="both"/>
        <w:rPr>
          <w:b/>
          <w:sz w:val="22"/>
          <w:szCs w:val="22"/>
        </w:rPr>
      </w:pPr>
      <w:r w:rsidRPr="007A0DE8">
        <w:rPr>
          <w:sz w:val="22"/>
          <w:szCs w:val="22"/>
        </w:rPr>
        <w:t xml:space="preserve">na straně druhé: </w:t>
      </w:r>
      <w:r w:rsidRPr="007A0DE8">
        <w:rPr>
          <w:sz w:val="22"/>
          <w:szCs w:val="22"/>
        </w:rPr>
        <w:tab/>
      </w:r>
      <w:r w:rsidRPr="007A0DE8">
        <w:rPr>
          <w:b/>
          <w:sz w:val="22"/>
          <w:szCs w:val="22"/>
          <w:highlight w:val="yellow"/>
        </w:rPr>
        <w:t>………………………………….</w:t>
      </w:r>
    </w:p>
    <w:p w14:paraId="12C35F51"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IČO: </w:t>
      </w:r>
      <w:r w:rsidRPr="007A0DE8">
        <w:rPr>
          <w:b/>
          <w:sz w:val="22"/>
          <w:szCs w:val="22"/>
          <w:highlight w:val="yellow"/>
        </w:rPr>
        <w:t>……………</w:t>
      </w:r>
      <w:proofErr w:type="gramStart"/>
      <w:r w:rsidRPr="007A0DE8">
        <w:rPr>
          <w:b/>
          <w:sz w:val="22"/>
          <w:szCs w:val="22"/>
          <w:highlight w:val="yellow"/>
        </w:rPr>
        <w:t>…….</w:t>
      </w:r>
      <w:proofErr w:type="gramEnd"/>
      <w:r w:rsidRPr="007A0DE8">
        <w:rPr>
          <w:b/>
          <w:sz w:val="22"/>
          <w:szCs w:val="22"/>
          <w:highlight w:val="yellow"/>
        </w:rPr>
        <w:t>.</w:t>
      </w:r>
      <w:r w:rsidRPr="007A0DE8">
        <w:rPr>
          <w:b/>
          <w:sz w:val="22"/>
          <w:szCs w:val="22"/>
        </w:rPr>
        <w:t xml:space="preserve">, DIČ: </w:t>
      </w:r>
      <w:r w:rsidRPr="007A0DE8">
        <w:rPr>
          <w:b/>
          <w:sz w:val="22"/>
          <w:szCs w:val="22"/>
          <w:highlight w:val="yellow"/>
        </w:rPr>
        <w:t>………………………….</w:t>
      </w:r>
    </w:p>
    <w:p w14:paraId="6C2C6450" w14:textId="77777777" w:rsidR="00384193" w:rsidRPr="007A0DE8" w:rsidRDefault="00384193" w:rsidP="004F1734">
      <w:pPr>
        <w:tabs>
          <w:tab w:val="left" w:pos="1843"/>
          <w:tab w:val="left" w:pos="2552"/>
          <w:tab w:val="left" w:pos="5103"/>
        </w:tabs>
        <w:jc w:val="both"/>
        <w:rPr>
          <w:b/>
          <w:sz w:val="22"/>
          <w:szCs w:val="22"/>
        </w:rPr>
      </w:pPr>
      <w:r w:rsidRPr="007A0DE8">
        <w:rPr>
          <w:b/>
          <w:sz w:val="22"/>
          <w:szCs w:val="22"/>
        </w:rPr>
        <w:tab/>
        <w:t xml:space="preserve">sídlo </w:t>
      </w:r>
      <w:r w:rsidRPr="007A0DE8">
        <w:rPr>
          <w:b/>
          <w:sz w:val="22"/>
          <w:szCs w:val="22"/>
          <w:highlight w:val="yellow"/>
        </w:rPr>
        <w:t>…………………………………………………………</w:t>
      </w:r>
    </w:p>
    <w:p w14:paraId="7E11529C" w14:textId="77777777" w:rsidR="00384193" w:rsidRPr="007A0DE8" w:rsidRDefault="00384193" w:rsidP="004F1734">
      <w:pPr>
        <w:tabs>
          <w:tab w:val="left" w:pos="1843"/>
          <w:tab w:val="left" w:pos="2552"/>
          <w:tab w:val="left" w:pos="5103"/>
        </w:tabs>
        <w:ind w:left="1843"/>
        <w:jc w:val="both"/>
        <w:rPr>
          <w:sz w:val="22"/>
          <w:szCs w:val="22"/>
        </w:rPr>
      </w:pPr>
      <w:r w:rsidRPr="007A0DE8">
        <w:rPr>
          <w:sz w:val="22"/>
          <w:szCs w:val="22"/>
        </w:rPr>
        <w:t xml:space="preserve">zápis v rejstříku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p>
    <w:p w14:paraId="799B2D1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zastoupen </w:t>
      </w:r>
      <w:r w:rsidRPr="007A0DE8">
        <w:rPr>
          <w:sz w:val="22"/>
          <w:szCs w:val="22"/>
          <w:highlight w:val="yellow"/>
        </w:rPr>
        <w:t>…………………………………………………</w:t>
      </w:r>
    </w:p>
    <w:p w14:paraId="511EE13E" w14:textId="77777777" w:rsidR="00384193" w:rsidRPr="007A0DE8" w:rsidRDefault="00384193" w:rsidP="004F1734">
      <w:pPr>
        <w:tabs>
          <w:tab w:val="left" w:pos="1843"/>
          <w:tab w:val="left" w:pos="2552"/>
          <w:tab w:val="left" w:pos="5103"/>
        </w:tabs>
        <w:jc w:val="both"/>
        <w:rPr>
          <w:sz w:val="22"/>
          <w:szCs w:val="22"/>
        </w:rPr>
      </w:pPr>
      <w:r w:rsidRPr="007A0DE8">
        <w:rPr>
          <w:sz w:val="22"/>
          <w:szCs w:val="22"/>
        </w:rPr>
        <w:tab/>
        <w:t xml:space="preserve">bankovní účet číslo: </w:t>
      </w:r>
      <w:r w:rsidRPr="007A0DE8">
        <w:rPr>
          <w:sz w:val="22"/>
          <w:szCs w:val="22"/>
          <w:highlight w:val="yellow"/>
        </w:rPr>
        <w:t>……………………….</w:t>
      </w:r>
    </w:p>
    <w:p w14:paraId="28B3DF6B" w14:textId="77777777" w:rsidR="00384193" w:rsidRPr="007A0DE8" w:rsidRDefault="00384193" w:rsidP="004F1734">
      <w:pPr>
        <w:tabs>
          <w:tab w:val="left" w:pos="426"/>
          <w:tab w:val="left" w:pos="1843"/>
          <w:tab w:val="left" w:pos="1985"/>
        </w:tabs>
        <w:spacing w:before="120"/>
        <w:jc w:val="both"/>
        <w:rPr>
          <w:sz w:val="22"/>
          <w:szCs w:val="22"/>
        </w:rPr>
      </w:pPr>
      <w:r w:rsidRPr="007A0DE8">
        <w:rPr>
          <w:b/>
          <w:sz w:val="22"/>
          <w:szCs w:val="22"/>
        </w:rPr>
        <w:tab/>
      </w:r>
      <w:r w:rsidRPr="007A0DE8">
        <w:rPr>
          <w:sz w:val="22"/>
          <w:szCs w:val="22"/>
        </w:rPr>
        <w:tab/>
        <w:t>- dále jen zhotovitel -</w:t>
      </w:r>
    </w:p>
    <w:p w14:paraId="178EC1D2" w14:textId="77777777" w:rsidR="00384193" w:rsidRPr="007A0DE8" w:rsidRDefault="00BE166E" w:rsidP="00F86263">
      <w:pPr>
        <w:tabs>
          <w:tab w:val="left" w:pos="567"/>
          <w:tab w:val="left" w:pos="2127"/>
        </w:tabs>
        <w:jc w:val="center"/>
        <w:rPr>
          <w:b/>
          <w:sz w:val="22"/>
          <w:szCs w:val="22"/>
        </w:rPr>
      </w:pPr>
      <w:r w:rsidRPr="007A0DE8">
        <w:rPr>
          <w:b/>
          <w:bCs/>
          <w:color w:val="555555"/>
          <w:sz w:val="22"/>
          <w:szCs w:val="22"/>
          <w:shd w:val="clear" w:color="auto" w:fill="EEEEEE"/>
        </w:rPr>
        <w:t xml:space="preserve"> </w:t>
      </w:r>
    </w:p>
    <w:p w14:paraId="5AAE66BC" w14:textId="77777777" w:rsidR="00384193" w:rsidRPr="007A0DE8" w:rsidRDefault="00384193">
      <w:pPr>
        <w:tabs>
          <w:tab w:val="left" w:pos="567"/>
          <w:tab w:val="left" w:pos="2127"/>
        </w:tabs>
        <w:jc w:val="center"/>
        <w:rPr>
          <w:b/>
          <w:sz w:val="22"/>
          <w:szCs w:val="22"/>
        </w:rPr>
      </w:pPr>
      <w:r w:rsidRPr="007A0DE8">
        <w:rPr>
          <w:b/>
          <w:sz w:val="22"/>
          <w:szCs w:val="22"/>
        </w:rPr>
        <w:t>I.</w:t>
      </w:r>
    </w:p>
    <w:p w14:paraId="6FA82524" w14:textId="77777777" w:rsidR="00384193" w:rsidRPr="007A0DE8" w:rsidRDefault="00384193" w:rsidP="003B71AC">
      <w:pPr>
        <w:tabs>
          <w:tab w:val="left" w:pos="567"/>
          <w:tab w:val="left" w:pos="2127"/>
        </w:tabs>
        <w:spacing w:after="80"/>
        <w:jc w:val="center"/>
        <w:rPr>
          <w:b/>
          <w:sz w:val="22"/>
          <w:szCs w:val="22"/>
        </w:rPr>
      </w:pPr>
      <w:r w:rsidRPr="007A0DE8">
        <w:rPr>
          <w:b/>
          <w:sz w:val="22"/>
          <w:szCs w:val="22"/>
        </w:rPr>
        <w:t>Předmět smlouvy</w:t>
      </w:r>
    </w:p>
    <w:p w14:paraId="1994A483" w14:textId="77777777" w:rsidR="007A5CA6" w:rsidRPr="00B80C60" w:rsidRDefault="00384193" w:rsidP="00B80C60">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se zavazuje provést na svůj náklad a nebezpečí pro objednatele dílo: </w:t>
      </w:r>
    </w:p>
    <w:p w14:paraId="20A5D708" w14:textId="0C927192" w:rsidR="00384193" w:rsidRPr="007A0DE8" w:rsidRDefault="007A5CA6" w:rsidP="00B80C60">
      <w:pPr>
        <w:tabs>
          <w:tab w:val="left" w:pos="567"/>
          <w:tab w:val="left" w:pos="2127"/>
        </w:tabs>
        <w:spacing w:after="80"/>
        <w:ind w:left="567"/>
        <w:jc w:val="both"/>
        <w:rPr>
          <w:sz w:val="22"/>
          <w:szCs w:val="22"/>
        </w:rPr>
      </w:pPr>
      <w:r w:rsidRPr="00B80C60">
        <w:rPr>
          <w:b/>
          <w:sz w:val="22"/>
          <w:szCs w:val="22"/>
        </w:rPr>
        <w:t>„MĚSTSKÝ BAZÉN LITOMYŠL – VÝMĚNA ZDROJŮ SVÍTIDEL ZA ÚSPORNÁ</w:t>
      </w:r>
      <w:r w:rsidR="00AF4F4E">
        <w:rPr>
          <w:b/>
          <w:sz w:val="22"/>
          <w:szCs w:val="22"/>
        </w:rPr>
        <w:t xml:space="preserve"> – II. etapa</w:t>
      </w:r>
      <w:r w:rsidRPr="00B80C60">
        <w:rPr>
          <w:b/>
          <w:sz w:val="22"/>
          <w:szCs w:val="22"/>
        </w:rPr>
        <w:t>“</w:t>
      </w:r>
      <w:r w:rsidR="00384193" w:rsidRPr="007A0DE8">
        <w:rPr>
          <w:sz w:val="22"/>
          <w:szCs w:val="22"/>
        </w:rPr>
        <w:t xml:space="preserve"> a objednatel se zavazuje dílo převzít a zaplatit cenu.</w:t>
      </w:r>
    </w:p>
    <w:p w14:paraId="1537189D" w14:textId="068AAC41" w:rsidR="00384193" w:rsidRPr="007A5CA6" w:rsidRDefault="00384193" w:rsidP="00B80C60">
      <w:pPr>
        <w:numPr>
          <w:ilvl w:val="0"/>
          <w:numId w:val="3"/>
        </w:numPr>
        <w:tabs>
          <w:tab w:val="left" w:pos="567"/>
          <w:tab w:val="left" w:pos="2127"/>
        </w:tabs>
        <w:spacing w:after="80"/>
        <w:ind w:left="567" w:hanging="567"/>
        <w:jc w:val="both"/>
        <w:rPr>
          <w:sz w:val="22"/>
          <w:szCs w:val="22"/>
        </w:rPr>
      </w:pPr>
      <w:r w:rsidRPr="007A5CA6">
        <w:rPr>
          <w:sz w:val="22"/>
          <w:szCs w:val="22"/>
        </w:rPr>
        <w:t>Dílo spočívá v provedení stavby v rozsahu stanoveném projektovou dokumentací pro provádění stavby pod názvem „</w:t>
      </w:r>
      <w:r w:rsidR="007A5CA6" w:rsidRPr="007A5CA6">
        <w:rPr>
          <w:sz w:val="22"/>
          <w:szCs w:val="22"/>
        </w:rPr>
        <w:t>MĚSTSKÝ BAZÉN LITOMYŠL, U PLOVÁRNY 1221, LITOMYŠL, VÝMĚNA ZDROJŮ SVÍTIDEL ZA ÚSPORNÁ</w:t>
      </w:r>
      <w:r w:rsidRPr="007A5CA6">
        <w:rPr>
          <w:sz w:val="22"/>
          <w:szCs w:val="22"/>
        </w:rPr>
        <w:t xml:space="preserve">“ zpracovanou </w:t>
      </w:r>
      <w:r w:rsidR="007A5CA6" w:rsidRPr="007A5CA6">
        <w:rPr>
          <w:sz w:val="22"/>
          <w:szCs w:val="22"/>
        </w:rPr>
        <w:t>hl. projektantem Architekti D.R.N.H., s.r.o., Průchodní 2, 60200 Brno</w:t>
      </w:r>
      <w:r w:rsidRPr="007A5CA6">
        <w:rPr>
          <w:sz w:val="22"/>
          <w:szCs w:val="22"/>
        </w:rPr>
        <w:t>, v</w:t>
      </w:r>
      <w:r w:rsidR="007A5CA6" w:rsidRPr="007A5CA6">
        <w:rPr>
          <w:sz w:val="22"/>
          <w:szCs w:val="22"/>
        </w:rPr>
        <w:t> 05/2023</w:t>
      </w:r>
      <w:r w:rsidR="002320AB" w:rsidRPr="007A5CA6">
        <w:rPr>
          <w:sz w:val="22"/>
          <w:szCs w:val="22"/>
        </w:rPr>
        <w:t>.</w:t>
      </w:r>
      <w:r w:rsidRPr="007A5CA6">
        <w:rPr>
          <w:sz w:val="22"/>
          <w:szCs w:val="22"/>
        </w:rPr>
        <w:t>, (dále jen „Projektová dokumentace“).</w:t>
      </w:r>
    </w:p>
    <w:p w14:paraId="18A565C0" w14:textId="6D230FF2" w:rsidR="00B80C60" w:rsidRPr="00B80C60" w:rsidRDefault="00384193" w:rsidP="00B80C60">
      <w:pPr>
        <w:numPr>
          <w:ilvl w:val="0"/>
          <w:numId w:val="3"/>
        </w:numPr>
        <w:tabs>
          <w:tab w:val="left" w:pos="567"/>
          <w:tab w:val="left" w:pos="2127"/>
        </w:tabs>
        <w:spacing w:after="80"/>
        <w:ind w:left="567" w:hanging="567"/>
        <w:jc w:val="both"/>
        <w:rPr>
          <w:sz w:val="22"/>
          <w:szCs w:val="22"/>
        </w:rPr>
      </w:pPr>
      <w:r w:rsidRPr="007A5CA6">
        <w:rPr>
          <w:sz w:val="22"/>
          <w:szCs w:val="22"/>
        </w:rPr>
        <w:t>Projektová dokumentace je přílohou č. 1 této smlouvy a její nedílnou součástí.</w:t>
      </w:r>
    </w:p>
    <w:p w14:paraId="156C36ED" w14:textId="75279EB0" w:rsidR="00384193" w:rsidRDefault="00384193" w:rsidP="001B5DB2">
      <w:pPr>
        <w:numPr>
          <w:ilvl w:val="0"/>
          <w:numId w:val="3"/>
        </w:numPr>
        <w:tabs>
          <w:tab w:val="left" w:pos="567"/>
          <w:tab w:val="left" w:pos="2127"/>
        </w:tabs>
        <w:spacing w:after="80"/>
        <w:ind w:left="567" w:hanging="567"/>
        <w:jc w:val="both"/>
        <w:rPr>
          <w:sz w:val="22"/>
          <w:szCs w:val="22"/>
        </w:rPr>
      </w:pPr>
      <w:r w:rsidRPr="007A0DE8">
        <w:rPr>
          <w:sz w:val="22"/>
          <w:szCs w:val="22"/>
        </w:rPr>
        <w:t xml:space="preserve">Zhotovitel provede dílo v souladu s Cenovou nabídkou zhotovitele, která je přílohou č. 2 této smlouvy a její nedílnou součástí. </w:t>
      </w:r>
      <w:r w:rsidR="00095291">
        <w:rPr>
          <w:sz w:val="22"/>
          <w:szCs w:val="22"/>
        </w:rPr>
        <w:t xml:space="preserve">Cenová nabídka zhotovitele byla předložena ve výběrovém řízení o zadání veřejné zakázky, na </w:t>
      </w:r>
      <w:proofErr w:type="gramStart"/>
      <w:r w:rsidR="00095291">
        <w:rPr>
          <w:sz w:val="22"/>
          <w:szCs w:val="22"/>
        </w:rPr>
        <w:t>základě</w:t>
      </w:r>
      <w:proofErr w:type="gramEnd"/>
      <w:r w:rsidR="00095291">
        <w:rPr>
          <w:sz w:val="22"/>
          <w:szCs w:val="22"/>
        </w:rPr>
        <w:t xml:space="preserve"> kterého byla uzavřena tato smlouva o dílo.</w:t>
      </w:r>
    </w:p>
    <w:p w14:paraId="0BFFB5CF" w14:textId="6CAEC83F" w:rsidR="00B80C60" w:rsidRPr="00B80C60" w:rsidRDefault="00B80C60" w:rsidP="00B80C60">
      <w:pPr>
        <w:numPr>
          <w:ilvl w:val="0"/>
          <w:numId w:val="3"/>
        </w:numPr>
        <w:tabs>
          <w:tab w:val="left" w:pos="567"/>
          <w:tab w:val="left" w:pos="2127"/>
        </w:tabs>
        <w:spacing w:before="80"/>
        <w:ind w:left="567" w:hanging="567"/>
        <w:jc w:val="both"/>
        <w:rPr>
          <w:sz w:val="22"/>
          <w:szCs w:val="22"/>
        </w:rPr>
      </w:pPr>
      <w:r w:rsidRPr="00BC5EB9">
        <w:rPr>
          <w:sz w:val="22"/>
          <w:szCs w:val="22"/>
        </w:rPr>
        <w:t>Dílo má být spolufinancováno z</w:t>
      </w:r>
      <w:r>
        <w:rPr>
          <w:sz w:val="22"/>
          <w:szCs w:val="22"/>
        </w:rPr>
        <w:t> </w:t>
      </w:r>
      <w:bookmarkStart w:id="0" w:name="_Hlk145591236"/>
      <w:r>
        <w:rPr>
          <w:sz w:val="22"/>
          <w:szCs w:val="22"/>
        </w:rPr>
        <w:t xml:space="preserve">Pardubického kraje, </w:t>
      </w:r>
      <w:r w:rsidRPr="00B80C60">
        <w:rPr>
          <w:sz w:val="22"/>
          <w:szCs w:val="22"/>
        </w:rPr>
        <w:t>z Programu C2: „Podpora energetických úspor sportovních zařízení v majetku obcí“</w:t>
      </w:r>
      <w:r w:rsidRPr="00BC5EB9">
        <w:rPr>
          <w:sz w:val="22"/>
          <w:szCs w:val="22"/>
        </w:rPr>
        <w:t>.</w:t>
      </w:r>
      <w:bookmarkEnd w:id="0"/>
    </w:p>
    <w:p w14:paraId="7383F172" w14:textId="77777777" w:rsidR="00384193" w:rsidRPr="007A0DE8" w:rsidRDefault="00384193" w:rsidP="001B5DB2">
      <w:pPr>
        <w:numPr>
          <w:ilvl w:val="0"/>
          <w:numId w:val="3"/>
        </w:numPr>
        <w:tabs>
          <w:tab w:val="left" w:pos="567"/>
          <w:tab w:val="left" w:pos="2127"/>
        </w:tabs>
        <w:spacing w:before="80"/>
        <w:ind w:left="567" w:hanging="567"/>
        <w:jc w:val="both"/>
        <w:rPr>
          <w:sz w:val="22"/>
          <w:szCs w:val="22"/>
        </w:rPr>
      </w:pPr>
      <w:r w:rsidRPr="007A0DE8">
        <w:rPr>
          <w:sz w:val="22"/>
          <w:szCs w:val="22"/>
        </w:rPr>
        <w:t>Povinnost zhotovitele provést dílo dle této smlouvy zahrnuje zejména:</w:t>
      </w:r>
    </w:p>
    <w:p w14:paraId="27D289F7" w14:textId="77777777" w:rsidR="00384193" w:rsidRPr="007A0DE8" w:rsidRDefault="00384193" w:rsidP="001B5DB2">
      <w:pPr>
        <w:pStyle w:val="Zkladntextodsazen3"/>
        <w:numPr>
          <w:ilvl w:val="0"/>
          <w:numId w:val="9"/>
        </w:numPr>
        <w:tabs>
          <w:tab w:val="left" w:pos="851"/>
        </w:tabs>
        <w:ind w:left="850" w:hanging="283"/>
        <w:jc w:val="both"/>
        <w:rPr>
          <w:bCs/>
          <w:szCs w:val="22"/>
        </w:rPr>
      </w:pPr>
      <w:r w:rsidRPr="007A0DE8">
        <w:rPr>
          <w:bCs/>
          <w:szCs w:val="22"/>
        </w:rPr>
        <w:t>provedení veškerých prací a dodávek uvedených v přílohách č. 1 a č. 2,</w:t>
      </w:r>
    </w:p>
    <w:p w14:paraId="5303A3C4" w14:textId="77777777" w:rsidR="00384193" w:rsidRPr="007A0DE8" w:rsidRDefault="00384193" w:rsidP="001B5DB2">
      <w:pPr>
        <w:pStyle w:val="Zkladntextodsazen3"/>
        <w:numPr>
          <w:ilvl w:val="0"/>
          <w:numId w:val="9"/>
        </w:numPr>
        <w:tabs>
          <w:tab w:val="left" w:pos="851"/>
        </w:tabs>
        <w:ind w:left="850" w:hanging="283"/>
        <w:jc w:val="both"/>
        <w:rPr>
          <w:bCs/>
          <w:szCs w:val="22"/>
        </w:rPr>
      </w:pPr>
      <w:r w:rsidRPr="007A0DE8">
        <w:rPr>
          <w:bCs/>
          <w:szCs w:val="22"/>
        </w:rPr>
        <w:t>zpracování projektové dokumentace skutečného provedení díla,</w:t>
      </w:r>
    </w:p>
    <w:p w14:paraId="3C0999C2" w14:textId="77777777" w:rsidR="00384193" w:rsidRPr="007A0DE8" w:rsidRDefault="00384193" w:rsidP="001B5DB2">
      <w:pPr>
        <w:pStyle w:val="Zkladntextodsazen3"/>
        <w:numPr>
          <w:ilvl w:val="0"/>
          <w:numId w:val="9"/>
        </w:numPr>
        <w:tabs>
          <w:tab w:val="left" w:pos="851"/>
        </w:tabs>
        <w:ind w:left="850" w:hanging="283"/>
        <w:jc w:val="both"/>
        <w:rPr>
          <w:bCs/>
          <w:szCs w:val="22"/>
        </w:rPr>
      </w:pPr>
      <w:r w:rsidRPr="007A0DE8">
        <w:rPr>
          <w:bCs/>
          <w:szCs w:val="22"/>
        </w:rPr>
        <w:t>úklid místa pro provádění díla,</w:t>
      </w:r>
    </w:p>
    <w:p w14:paraId="7ABCDCAB" w14:textId="3D10AD11" w:rsidR="00DB38FF" w:rsidRDefault="00384193" w:rsidP="001B5DB2">
      <w:pPr>
        <w:pStyle w:val="Zkladntextodsazen3"/>
        <w:numPr>
          <w:ilvl w:val="0"/>
          <w:numId w:val="9"/>
        </w:numPr>
        <w:tabs>
          <w:tab w:val="left" w:pos="851"/>
        </w:tabs>
        <w:ind w:left="850" w:hanging="283"/>
        <w:jc w:val="both"/>
        <w:rPr>
          <w:bCs/>
          <w:szCs w:val="22"/>
        </w:rPr>
      </w:pPr>
      <w:r w:rsidRPr="007A0DE8">
        <w:rPr>
          <w:bCs/>
          <w:szCs w:val="22"/>
        </w:rPr>
        <w:t>dopravu osob, materiálu, strojů a nářadí po celou dobu provádění díla</w:t>
      </w:r>
      <w:r w:rsidR="005E303A">
        <w:rPr>
          <w:bCs/>
          <w:szCs w:val="22"/>
        </w:rPr>
        <w:t>,</w:t>
      </w:r>
    </w:p>
    <w:p w14:paraId="2462603B"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6D126EE1" w14:textId="3F4F931D"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Místem plnění j</w:t>
      </w:r>
      <w:r w:rsidR="002320AB" w:rsidRPr="007A0DE8">
        <w:rPr>
          <w:sz w:val="22"/>
          <w:szCs w:val="22"/>
        </w:rPr>
        <w:t>e</w:t>
      </w:r>
      <w:r w:rsidRPr="007A0DE8">
        <w:rPr>
          <w:sz w:val="22"/>
          <w:szCs w:val="22"/>
        </w:rPr>
        <w:t xml:space="preserve"> </w:t>
      </w:r>
      <w:r w:rsidR="007A5CA6" w:rsidRPr="007A5CA6">
        <w:rPr>
          <w:sz w:val="22"/>
          <w:szCs w:val="22"/>
        </w:rPr>
        <w:t>Městský bazén Litomyšl</w:t>
      </w:r>
      <w:r w:rsidR="007A5CA6">
        <w:rPr>
          <w:sz w:val="22"/>
          <w:szCs w:val="22"/>
        </w:rPr>
        <w:t xml:space="preserve">, </w:t>
      </w:r>
      <w:r w:rsidR="007A5CA6" w:rsidRPr="007A5CA6">
        <w:rPr>
          <w:sz w:val="22"/>
          <w:szCs w:val="22"/>
        </w:rPr>
        <w:t>U Plovárny 1221, 57001 Litomyšl</w:t>
      </w:r>
      <w:r w:rsidR="002320AB" w:rsidRPr="007A0DE8">
        <w:rPr>
          <w:sz w:val="22"/>
          <w:szCs w:val="22"/>
        </w:rPr>
        <w:t>.</w:t>
      </w:r>
    </w:p>
    <w:p w14:paraId="77349776" w14:textId="77777777" w:rsidR="00384193" w:rsidRPr="007A0DE8" w:rsidRDefault="00384193" w:rsidP="001B5DB2">
      <w:pPr>
        <w:numPr>
          <w:ilvl w:val="0"/>
          <w:numId w:val="3"/>
        </w:numPr>
        <w:tabs>
          <w:tab w:val="left" w:pos="567"/>
          <w:tab w:val="left" w:pos="1134"/>
        </w:tabs>
        <w:spacing w:before="80"/>
        <w:ind w:left="567" w:hanging="567"/>
        <w:jc w:val="both"/>
        <w:rPr>
          <w:sz w:val="22"/>
          <w:szCs w:val="22"/>
        </w:rPr>
      </w:pPr>
      <w:r w:rsidRPr="007A0DE8">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37A36F19" w14:textId="77777777" w:rsidR="0073403D" w:rsidRPr="0073403D" w:rsidRDefault="00384193" w:rsidP="001B5DB2">
      <w:pPr>
        <w:numPr>
          <w:ilvl w:val="0"/>
          <w:numId w:val="3"/>
        </w:numPr>
        <w:tabs>
          <w:tab w:val="left" w:pos="567"/>
          <w:tab w:val="left" w:pos="993"/>
        </w:tabs>
        <w:spacing w:before="80"/>
        <w:ind w:left="567" w:hanging="567"/>
        <w:jc w:val="both"/>
        <w:rPr>
          <w:sz w:val="22"/>
          <w:szCs w:val="22"/>
        </w:rPr>
      </w:pPr>
      <w:r w:rsidRPr="0073403D">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0C97363E" w14:textId="77777777" w:rsidR="00384193" w:rsidRPr="007A0DE8" w:rsidRDefault="00384193" w:rsidP="001B5DB2">
      <w:pPr>
        <w:numPr>
          <w:ilvl w:val="0"/>
          <w:numId w:val="3"/>
        </w:numPr>
        <w:tabs>
          <w:tab w:val="left" w:pos="567"/>
          <w:tab w:val="left" w:pos="993"/>
        </w:tabs>
        <w:spacing w:before="80"/>
        <w:ind w:left="567" w:hanging="567"/>
        <w:jc w:val="both"/>
        <w:rPr>
          <w:sz w:val="22"/>
          <w:szCs w:val="22"/>
        </w:rPr>
      </w:pPr>
      <w:r w:rsidRPr="007A0DE8">
        <w:rPr>
          <w:sz w:val="22"/>
          <w:szCs w:val="22"/>
        </w:rPr>
        <w:lastRenderedPageBreak/>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20089ED9" w14:textId="77777777" w:rsidR="00384193" w:rsidRPr="007A0DE8" w:rsidRDefault="00384193" w:rsidP="001B5DB2">
      <w:pPr>
        <w:numPr>
          <w:ilvl w:val="0"/>
          <w:numId w:val="3"/>
        </w:numPr>
        <w:tabs>
          <w:tab w:val="left" w:pos="567"/>
        </w:tabs>
        <w:spacing w:before="80"/>
        <w:ind w:left="567" w:hanging="567"/>
        <w:jc w:val="both"/>
        <w:rPr>
          <w:sz w:val="22"/>
          <w:szCs w:val="22"/>
        </w:rPr>
      </w:pPr>
      <w:r w:rsidRPr="007A0DE8">
        <w:rPr>
          <w:sz w:val="22"/>
          <w:szCs w:val="22"/>
        </w:rPr>
        <w:t xml:space="preserve">V případě rozporu mezi smlouvou a jejími přílohami mají vždy přednost ujednání této smlouvy. V případě rozporu mezi přílohami navzájem má přednost příloha s nižším číslem. </w:t>
      </w:r>
    </w:p>
    <w:p w14:paraId="05C2B8C3" w14:textId="77777777" w:rsidR="00384193" w:rsidRPr="007A0DE8" w:rsidRDefault="00384193" w:rsidP="00C97726">
      <w:pPr>
        <w:pStyle w:val="Zkladntext"/>
        <w:spacing w:after="0"/>
        <w:rPr>
          <w:sz w:val="22"/>
          <w:szCs w:val="22"/>
        </w:rPr>
      </w:pPr>
    </w:p>
    <w:p w14:paraId="1A36C0B9" w14:textId="77777777" w:rsidR="00384193" w:rsidRPr="007A0DE8" w:rsidRDefault="00384193" w:rsidP="00321503">
      <w:pPr>
        <w:keepNext/>
        <w:tabs>
          <w:tab w:val="left" w:pos="567"/>
          <w:tab w:val="left" w:pos="2127"/>
        </w:tabs>
        <w:jc w:val="center"/>
        <w:rPr>
          <w:b/>
          <w:sz w:val="22"/>
          <w:szCs w:val="22"/>
        </w:rPr>
      </w:pPr>
      <w:r w:rsidRPr="007A0DE8">
        <w:rPr>
          <w:b/>
          <w:sz w:val="22"/>
          <w:szCs w:val="22"/>
        </w:rPr>
        <w:t>II.</w:t>
      </w:r>
    </w:p>
    <w:p w14:paraId="418C2F4E" w14:textId="77777777" w:rsidR="00384193" w:rsidRPr="007A0DE8" w:rsidRDefault="00384193" w:rsidP="00321503">
      <w:pPr>
        <w:keepNext/>
        <w:tabs>
          <w:tab w:val="left" w:pos="567"/>
          <w:tab w:val="left" w:pos="2127"/>
        </w:tabs>
        <w:spacing w:after="80"/>
        <w:jc w:val="center"/>
        <w:rPr>
          <w:b/>
          <w:sz w:val="22"/>
          <w:szCs w:val="22"/>
        </w:rPr>
      </w:pPr>
      <w:r w:rsidRPr="007A0DE8">
        <w:rPr>
          <w:b/>
          <w:sz w:val="22"/>
          <w:szCs w:val="22"/>
        </w:rPr>
        <w:t>Čas plnění</w:t>
      </w:r>
    </w:p>
    <w:p w14:paraId="0B6EB9C4" w14:textId="48CF51FA" w:rsidR="00D6732A" w:rsidRPr="00D6732A" w:rsidRDefault="00AF4F4E" w:rsidP="00D6732A">
      <w:pPr>
        <w:numPr>
          <w:ilvl w:val="0"/>
          <w:numId w:val="4"/>
        </w:numPr>
        <w:tabs>
          <w:tab w:val="left" w:pos="567"/>
          <w:tab w:val="left" w:pos="993"/>
          <w:tab w:val="left" w:pos="4536"/>
        </w:tabs>
        <w:spacing w:before="80" w:after="80"/>
        <w:ind w:left="567" w:hanging="567"/>
        <w:jc w:val="both"/>
        <w:rPr>
          <w:sz w:val="22"/>
          <w:szCs w:val="22"/>
        </w:rPr>
      </w:pPr>
      <w:r w:rsidRPr="00AF4F4E">
        <w:rPr>
          <w:sz w:val="22"/>
          <w:szCs w:val="22"/>
        </w:rPr>
        <w:t xml:space="preserve">Zhotovitel zahájí práce na realizaci díla do </w:t>
      </w:r>
      <w:r>
        <w:rPr>
          <w:sz w:val="22"/>
          <w:szCs w:val="22"/>
        </w:rPr>
        <w:t>3</w:t>
      </w:r>
      <w:r w:rsidRPr="00AF4F4E">
        <w:rPr>
          <w:sz w:val="22"/>
          <w:szCs w:val="22"/>
        </w:rPr>
        <w:t>0 dnů od podpisu smlouvy o dílo</w:t>
      </w:r>
      <w:r w:rsidR="00D6732A" w:rsidRPr="00D6732A">
        <w:rPr>
          <w:sz w:val="22"/>
          <w:szCs w:val="22"/>
        </w:rPr>
        <w:t>.</w:t>
      </w:r>
    </w:p>
    <w:p w14:paraId="1F124F74" w14:textId="77777777" w:rsidR="00384193" w:rsidRPr="00117681" w:rsidRDefault="00384193" w:rsidP="001B5DB2">
      <w:pPr>
        <w:numPr>
          <w:ilvl w:val="0"/>
          <w:numId w:val="4"/>
        </w:numPr>
        <w:tabs>
          <w:tab w:val="left" w:pos="567"/>
          <w:tab w:val="left" w:pos="993"/>
          <w:tab w:val="left" w:pos="4536"/>
        </w:tabs>
        <w:spacing w:before="80" w:after="80"/>
        <w:ind w:left="567" w:hanging="567"/>
        <w:jc w:val="both"/>
        <w:rPr>
          <w:sz w:val="22"/>
          <w:szCs w:val="22"/>
        </w:rPr>
      </w:pPr>
      <w:r w:rsidRPr="00117681">
        <w:rPr>
          <w:sz w:val="22"/>
          <w:szCs w:val="22"/>
        </w:rPr>
        <w:t xml:space="preserve">Pokud zhotovitel nezahájí stavební práce na realizaci díla ve sjednané lhůtě, ačkoliv mu objednatel umožnil provádění díla, je povinen zaplatit objednateli smluvní pokutu ve výši 1 000,- Kč za každý den prodlení. </w:t>
      </w:r>
    </w:p>
    <w:p w14:paraId="33C5042D" w14:textId="649E073C" w:rsidR="00117681" w:rsidRPr="00117681" w:rsidRDefault="00117681" w:rsidP="00117681">
      <w:pPr>
        <w:numPr>
          <w:ilvl w:val="0"/>
          <w:numId w:val="4"/>
        </w:numPr>
        <w:tabs>
          <w:tab w:val="left" w:pos="567"/>
          <w:tab w:val="left" w:pos="851"/>
          <w:tab w:val="left" w:pos="2127"/>
          <w:tab w:val="left" w:pos="4536"/>
        </w:tabs>
        <w:spacing w:before="80"/>
        <w:ind w:left="567" w:hanging="567"/>
        <w:jc w:val="both"/>
        <w:rPr>
          <w:sz w:val="22"/>
          <w:szCs w:val="22"/>
        </w:rPr>
      </w:pPr>
      <w:r w:rsidRPr="00117681">
        <w:rPr>
          <w:sz w:val="22"/>
          <w:szCs w:val="22"/>
        </w:rPr>
        <w:t xml:space="preserve">Výměna svítidel </w:t>
      </w:r>
      <w:r w:rsidR="00AF4F4E">
        <w:rPr>
          <w:sz w:val="22"/>
          <w:szCs w:val="22"/>
        </w:rPr>
        <w:t>ve veřejných prostorách bazénu</w:t>
      </w:r>
      <w:r w:rsidRPr="00117681">
        <w:rPr>
          <w:sz w:val="22"/>
          <w:szCs w:val="22"/>
        </w:rPr>
        <w:t>, ve veřejných sprchách a toaletách bude provedena v době odstávky v předpokládaném termínu 01.09.202</w:t>
      </w:r>
      <w:r w:rsidR="00AF4F4E">
        <w:rPr>
          <w:sz w:val="22"/>
          <w:szCs w:val="22"/>
        </w:rPr>
        <w:t>5</w:t>
      </w:r>
      <w:r w:rsidRPr="00117681">
        <w:rPr>
          <w:sz w:val="22"/>
          <w:szCs w:val="22"/>
        </w:rPr>
        <w:t xml:space="preserve"> – 15.09.202</w:t>
      </w:r>
      <w:r w:rsidR="00AF4F4E">
        <w:rPr>
          <w:sz w:val="22"/>
          <w:szCs w:val="22"/>
        </w:rPr>
        <w:t>5</w:t>
      </w:r>
      <w:r w:rsidRPr="00117681">
        <w:rPr>
          <w:sz w:val="22"/>
          <w:szCs w:val="22"/>
        </w:rPr>
        <w:t>.</w:t>
      </w:r>
    </w:p>
    <w:p w14:paraId="22B49FCF" w14:textId="266BC853" w:rsidR="00117681" w:rsidRPr="00117681" w:rsidRDefault="00117681" w:rsidP="00117681">
      <w:pPr>
        <w:numPr>
          <w:ilvl w:val="0"/>
          <w:numId w:val="4"/>
        </w:numPr>
        <w:tabs>
          <w:tab w:val="left" w:pos="567"/>
          <w:tab w:val="left" w:pos="851"/>
          <w:tab w:val="left" w:pos="2127"/>
          <w:tab w:val="left" w:pos="4536"/>
        </w:tabs>
        <w:spacing w:before="80"/>
        <w:ind w:left="567" w:hanging="567"/>
        <w:jc w:val="both"/>
        <w:rPr>
          <w:sz w:val="22"/>
          <w:szCs w:val="22"/>
        </w:rPr>
      </w:pPr>
      <w:r w:rsidRPr="00117681">
        <w:rPr>
          <w:sz w:val="22"/>
          <w:szCs w:val="22"/>
        </w:rPr>
        <w:t xml:space="preserve"> </w:t>
      </w:r>
      <w:r w:rsidR="00384193" w:rsidRPr="00117681">
        <w:rPr>
          <w:sz w:val="22"/>
          <w:szCs w:val="22"/>
        </w:rPr>
        <w:t xml:space="preserve">Zhotovitel se zavazuje provést </w:t>
      </w:r>
      <w:r w:rsidRPr="00117681">
        <w:rPr>
          <w:sz w:val="22"/>
          <w:szCs w:val="22"/>
        </w:rPr>
        <w:t xml:space="preserve">kompletní </w:t>
      </w:r>
      <w:r w:rsidR="00384193" w:rsidRPr="00117681">
        <w:rPr>
          <w:sz w:val="22"/>
          <w:szCs w:val="22"/>
        </w:rPr>
        <w:t xml:space="preserve">dílo do </w:t>
      </w:r>
      <w:r w:rsidR="00AF4F4E">
        <w:rPr>
          <w:sz w:val="22"/>
          <w:szCs w:val="22"/>
        </w:rPr>
        <w:t>30</w:t>
      </w:r>
      <w:r w:rsidRPr="00117681">
        <w:rPr>
          <w:sz w:val="22"/>
          <w:szCs w:val="22"/>
        </w:rPr>
        <w:t>.09.202</w:t>
      </w:r>
      <w:r w:rsidR="00AF4F4E">
        <w:rPr>
          <w:sz w:val="22"/>
          <w:szCs w:val="22"/>
        </w:rPr>
        <w:t>5</w:t>
      </w:r>
      <w:r w:rsidR="00384193" w:rsidRPr="00117681">
        <w:rPr>
          <w:sz w:val="22"/>
          <w:szCs w:val="22"/>
        </w:rPr>
        <w:t>.</w:t>
      </w:r>
    </w:p>
    <w:p w14:paraId="471CA47C" w14:textId="77777777" w:rsidR="0014053F" w:rsidRPr="00117681" w:rsidRDefault="0014053F" w:rsidP="001B5DB2">
      <w:pPr>
        <w:numPr>
          <w:ilvl w:val="0"/>
          <w:numId w:val="4"/>
        </w:numPr>
        <w:tabs>
          <w:tab w:val="left" w:pos="567"/>
          <w:tab w:val="left" w:pos="993"/>
          <w:tab w:val="left" w:pos="4536"/>
        </w:tabs>
        <w:spacing w:before="80"/>
        <w:ind w:left="567" w:hanging="567"/>
        <w:jc w:val="both"/>
        <w:rPr>
          <w:sz w:val="22"/>
          <w:szCs w:val="22"/>
        </w:rPr>
      </w:pPr>
      <w:r w:rsidRPr="00117681">
        <w:rPr>
          <w:sz w:val="22"/>
          <w:szCs w:val="22"/>
        </w:rPr>
        <w:t xml:space="preserve">Zhotovitel do 10 pracovních dnů ode dne zahájení provádění díla předloží zástupci pro věci technické objednatele podrobný časový a finanční harmonogram zpracovaný podle požadavků objednatele. Harmonogram bude členěn minimálně po jednotlivých stavebních objektech a stavebních dílech a jeho časová osa bude členěna na jednotlivé kalendářní týdny. Pokud určitá část položkového rozpočtu neobsahuje stavební díly, určí zhotoviteli její členění v harmonogramu zástupce pro věci technické objednatele nejpozději v den zahájení provádění díla. </w:t>
      </w:r>
    </w:p>
    <w:p w14:paraId="30DEFCBE" w14:textId="77777777" w:rsidR="0014053F" w:rsidRPr="00117681" w:rsidRDefault="0014053F" w:rsidP="0014053F">
      <w:pPr>
        <w:tabs>
          <w:tab w:val="left" w:pos="567"/>
          <w:tab w:val="left" w:pos="993"/>
          <w:tab w:val="left" w:pos="4536"/>
        </w:tabs>
        <w:ind w:left="567"/>
        <w:jc w:val="both"/>
        <w:rPr>
          <w:sz w:val="22"/>
          <w:szCs w:val="22"/>
        </w:rPr>
      </w:pPr>
      <w:r w:rsidRPr="00117681">
        <w:rPr>
          <w:sz w:val="22"/>
          <w:szCs w:val="22"/>
        </w:rPr>
        <w:t xml:space="preserve">V případě, že bude mít objednatel k harmonogramu připomínky, zavazuje se je zhotovitel zapracovat do harmonogramu do 5 pracovních dnů od sdělení připomínek. </w:t>
      </w:r>
    </w:p>
    <w:p w14:paraId="7592DABD" w14:textId="77777777" w:rsidR="0014053F" w:rsidRPr="00117681" w:rsidRDefault="0014053F" w:rsidP="0014053F">
      <w:pPr>
        <w:tabs>
          <w:tab w:val="left" w:pos="567"/>
          <w:tab w:val="left" w:pos="993"/>
          <w:tab w:val="left" w:pos="4536"/>
        </w:tabs>
        <w:spacing w:after="80"/>
        <w:ind w:left="567"/>
        <w:jc w:val="both"/>
        <w:rPr>
          <w:sz w:val="22"/>
          <w:szCs w:val="22"/>
        </w:rPr>
      </w:pPr>
      <w:r w:rsidRPr="00117681">
        <w:rPr>
          <w:sz w:val="22"/>
          <w:szCs w:val="22"/>
        </w:rPr>
        <w:t>V případě, že bude zhotovitel v prodlení s předložením harmonogramu a/nebo se zapracováním připomínek objednatele dle předchozího odstavce tohoto bodu, má objednatel vůči zhotoviteli právo na smluvní pokutu ve výši 1 000,- Kč za každý den prodlení.</w:t>
      </w:r>
    </w:p>
    <w:p w14:paraId="1DDE7D13" w14:textId="77777777" w:rsidR="0014053F" w:rsidRPr="00117681" w:rsidRDefault="0014053F" w:rsidP="001B5DB2">
      <w:pPr>
        <w:numPr>
          <w:ilvl w:val="0"/>
          <w:numId w:val="4"/>
        </w:numPr>
        <w:tabs>
          <w:tab w:val="left" w:pos="567"/>
          <w:tab w:val="left" w:pos="993"/>
          <w:tab w:val="left" w:pos="4536"/>
        </w:tabs>
        <w:spacing w:before="80"/>
        <w:ind w:left="567" w:hanging="567"/>
        <w:jc w:val="both"/>
        <w:rPr>
          <w:sz w:val="22"/>
          <w:szCs w:val="22"/>
        </w:rPr>
      </w:pPr>
      <w:r w:rsidRPr="00117681">
        <w:rPr>
          <w:sz w:val="22"/>
          <w:szCs w:val="22"/>
        </w:rPr>
        <w:t xml:space="preserve">Dojde-li v průběhu provádění díla z důvodu na straně zhotovitele k prodlení s dokončením kteréhokoliv stavebního objektu oproti termínu uvedenému v harmonogramu (do něhož budou zapracovány případné připomínky objednatele v souladu s bodem </w:t>
      </w:r>
      <w:r w:rsidR="00A911B9" w:rsidRPr="00117681">
        <w:rPr>
          <w:sz w:val="22"/>
          <w:szCs w:val="22"/>
        </w:rPr>
        <w:t>2</w:t>
      </w:r>
      <w:r w:rsidRPr="00117681">
        <w:rPr>
          <w:sz w:val="22"/>
          <w:szCs w:val="22"/>
        </w:rPr>
        <w:t>.</w:t>
      </w:r>
      <w:r w:rsidR="00A911B9" w:rsidRPr="00117681">
        <w:rPr>
          <w:sz w:val="22"/>
          <w:szCs w:val="22"/>
        </w:rPr>
        <w:t>4</w:t>
      </w:r>
      <w:r w:rsidRPr="00117681">
        <w:rPr>
          <w:sz w:val="22"/>
          <w:szCs w:val="22"/>
        </w:rPr>
        <w:t xml:space="preserve">.) o více než 7 dnů, má objednatel vůči zhotoviteli právo na smluvní pokutu ve výši </w:t>
      </w:r>
      <w:r w:rsidR="00A911B9" w:rsidRPr="00117681">
        <w:rPr>
          <w:sz w:val="22"/>
          <w:szCs w:val="22"/>
        </w:rPr>
        <w:t>1</w:t>
      </w:r>
      <w:r w:rsidRPr="00117681">
        <w:rPr>
          <w:sz w:val="22"/>
          <w:szCs w:val="22"/>
        </w:rPr>
        <w:t xml:space="preserve"> 000,- Kč za každý den prodlení. V takovém případě je objednatel také oprávněn od smlouvy odstoupit. Tato smluvní pokuta se uplatní pouze v době, kdy zhotovitel nebude v prodlení s provedením díla. Ode dne, kdy se zhotovitel dostane do prodlení s provedením díla, se smluvní pokuta dle tohoto bodu nadále neuplatní a objednatel má vůči zhotoviteli právo na smluvní pokutu dle bodu </w:t>
      </w:r>
      <w:r w:rsidR="00A911B9" w:rsidRPr="00117681">
        <w:rPr>
          <w:sz w:val="22"/>
          <w:szCs w:val="22"/>
        </w:rPr>
        <w:t>2</w:t>
      </w:r>
      <w:r w:rsidRPr="00117681">
        <w:rPr>
          <w:sz w:val="22"/>
          <w:szCs w:val="22"/>
        </w:rPr>
        <w:t>.</w:t>
      </w:r>
      <w:r w:rsidR="00A911B9" w:rsidRPr="00117681">
        <w:rPr>
          <w:sz w:val="22"/>
          <w:szCs w:val="22"/>
        </w:rPr>
        <w:t>6</w:t>
      </w:r>
      <w:r w:rsidRPr="00117681">
        <w:rPr>
          <w:sz w:val="22"/>
          <w:szCs w:val="22"/>
        </w:rPr>
        <w:t>. této smlouvy.</w:t>
      </w:r>
    </w:p>
    <w:p w14:paraId="7B70F17A" w14:textId="77777777" w:rsidR="0014053F" w:rsidRPr="007372B5" w:rsidRDefault="0014053F" w:rsidP="001B5DB2">
      <w:pPr>
        <w:numPr>
          <w:ilvl w:val="0"/>
          <w:numId w:val="4"/>
        </w:numPr>
        <w:tabs>
          <w:tab w:val="left" w:pos="567"/>
          <w:tab w:val="left" w:pos="1134"/>
          <w:tab w:val="left" w:pos="4536"/>
        </w:tabs>
        <w:spacing w:before="80"/>
        <w:ind w:left="567" w:hanging="567"/>
        <w:jc w:val="both"/>
        <w:rPr>
          <w:sz w:val="22"/>
          <w:szCs w:val="22"/>
        </w:rPr>
      </w:pPr>
      <w:r w:rsidRPr="00117681">
        <w:rPr>
          <w:sz w:val="22"/>
          <w:szCs w:val="22"/>
        </w:rPr>
        <w:t>V případě, že zhotovitel bude v prodlení s provedením díla, má objednatel vůči zhotoviteli</w:t>
      </w:r>
      <w:r w:rsidRPr="007372B5">
        <w:rPr>
          <w:sz w:val="22"/>
          <w:szCs w:val="22"/>
        </w:rPr>
        <w:t xml:space="preserve"> právo na smluvní pokutu ve výši 0,2 % z Celkové ceny díla za každý den prodlení. </w:t>
      </w:r>
    </w:p>
    <w:p w14:paraId="38BF50DF" w14:textId="77777777" w:rsidR="00384193" w:rsidRPr="007A0DE8" w:rsidRDefault="00384193" w:rsidP="00433072">
      <w:pPr>
        <w:tabs>
          <w:tab w:val="left" w:pos="567"/>
          <w:tab w:val="left" w:pos="2127"/>
        </w:tabs>
        <w:jc w:val="center"/>
        <w:rPr>
          <w:b/>
          <w:sz w:val="22"/>
          <w:szCs w:val="22"/>
        </w:rPr>
      </w:pPr>
    </w:p>
    <w:p w14:paraId="1E8E43B2" w14:textId="77777777" w:rsidR="00384193" w:rsidRPr="007A0DE8" w:rsidRDefault="00384193" w:rsidP="00433072">
      <w:pPr>
        <w:tabs>
          <w:tab w:val="left" w:pos="567"/>
          <w:tab w:val="left" w:pos="2127"/>
        </w:tabs>
        <w:jc w:val="center"/>
        <w:rPr>
          <w:b/>
          <w:sz w:val="22"/>
          <w:szCs w:val="22"/>
        </w:rPr>
      </w:pPr>
      <w:r w:rsidRPr="007A0DE8">
        <w:rPr>
          <w:b/>
          <w:sz w:val="22"/>
          <w:szCs w:val="22"/>
        </w:rPr>
        <w:t>III.</w:t>
      </w:r>
    </w:p>
    <w:p w14:paraId="52C7BE7B" w14:textId="77777777" w:rsidR="00384193" w:rsidRPr="007A0DE8" w:rsidRDefault="00384193" w:rsidP="002320AB">
      <w:pPr>
        <w:tabs>
          <w:tab w:val="left" w:pos="567"/>
          <w:tab w:val="left" w:pos="2127"/>
        </w:tabs>
        <w:jc w:val="center"/>
        <w:rPr>
          <w:b/>
          <w:sz w:val="22"/>
          <w:szCs w:val="22"/>
        </w:rPr>
      </w:pPr>
      <w:r w:rsidRPr="007A0DE8">
        <w:rPr>
          <w:b/>
          <w:sz w:val="22"/>
          <w:szCs w:val="22"/>
        </w:rPr>
        <w:t>Cena díla</w:t>
      </w:r>
      <w:r w:rsidR="003E7045" w:rsidRPr="007A0DE8">
        <w:rPr>
          <w:b/>
          <w:sz w:val="22"/>
          <w:szCs w:val="22"/>
        </w:rPr>
        <w:t xml:space="preserve"> a </w:t>
      </w:r>
      <w:r w:rsidR="00160BA9">
        <w:rPr>
          <w:b/>
          <w:sz w:val="22"/>
          <w:szCs w:val="22"/>
        </w:rPr>
        <w:t xml:space="preserve">možnost </w:t>
      </w:r>
      <w:r w:rsidR="003E7045" w:rsidRPr="007A0DE8">
        <w:rPr>
          <w:b/>
          <w:sz w:val="22"/>
          <w:szCs w:val="22"/>
        </w:rPr>
        <w:t>její změny</w:t>
      </w:r>
    </w:p>
    <w:p w14:paraId="53E36513"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Celková cena díla byla dohodnuta ve výši</w:t>
      </w:r>
      <w:r w:rsidRPr="007A0DE8">
        <w:rPr>
          <w:b/>
          <w:sz w:val="22"/>
          <w:szCs w:val="22"/>
        </w:rPr>
        <w:t xml:space="preserve"> </w:t>
      </w:r>
      <w:r w:rsidRPr="007A0DE8">
        <w:rPr>
          <w:b/>
          <w:sz w:val="22"/>
          <w:szCs w:val="22"/>
          <w:highlight w:val="yellow"/>
        </w:rPr>
        <w:t>………….</w:t>
      </w:r>
      <w:r w:rsidRPr="007A0DE8">
        <w:rPr>
          <w:b/>
          <w:sz w:val="22"/>
          <w:szCs w:val="22"/>
        </w:rPr>
        <w:t xml:space="preserve"> Kč</w:t>
      </w:r>
      <w:r w:rsidRPr="007A0DE8">
        <w:rPr>
          <w:sz w:val="22"/>
          <w:szCs w:val="22"/>
        </w:rPr>
        <w:t xml:space="preserve"> (v této smlouvě označeno též jako „Celková cena díla“). Celková cena díla nezahrnuje daň z přidané hodnoty (dále jen „DPH“).</w:t>
      </w:r>
      <w:r w:rsidRPr="007A0DE8">
        <w:rPr>
          <w:sz w:val="22"/>
          <w:szCs w:val="22"/>
        </w:rPr>
        <w:tab/>
      </w:r>
    </w:p>
    <w:p w14:paraId="55A9756C" w14:textId="7514CF6A" w:rsidR="003E7045" w:rsidRPr="007A0DE8" w:rsidRDefault="00117681" w:rsidP="001B5DB2">
      <w:pPr>
        <w:numPr>
          <w:ilvl w:val="0"/>
          <w:numId w:val="5"/>
        </w:numPr>
        <w:tabs>
          <w:tab w:val="left" w:pos="567"/>
          <w:tab w:val="left" w:pos="2127"/>
          <w:tab w:val="left" w:pos="4536"/>
        </w:tabs>
        <w:spacing w:before="80"/>
        <w:ind w:left="567" w:hanging="567"/>
        <w:jc w:val="both"/>
        <w:rPr>
          <w:sz w:val="22"/>
          <w:szCs w:val="22"/>
        </w:rPr>
      </w:pPr>
      <w:r w:rsidRPr="00117681">
        <w:rPr>
          <w:sz w:val="22"/>
          <w:szCs w:val="22"/>
        </w:rPr>
        <w:t xml:space="preserve">Strany si potvrzují, že veškeré plnění dle této smlouvy bude poskytnuto v režimu přenesené daňové povinnosti dle § 92e zákona o dani z přidané hodnoty. Pokud by byl plátcem DPH v případě některých částí díla zhotovitel, pak bude u příslušné části Celkové ceny díla připočtena DPH v zákonné výši a objednatel se zavazuje částku odpovídající DPH </w:t>
      </w:r>
      <w:proofErr w:type="gramStart"/>
      <w:r w:rsidRPr="00117681">
        <w:rPr>
          <w:sz w:val="22"/>
          <w:szCs w:val="22"/>
        </w:rPr>
        <w:t>zaplatit.</w:t>
      </w:r>
      <w:r w:rsidR="003E7045" w:rsidRPr="007A0DE8">
        <w:rPr>
          <w:sz w:val="22"/>
          <w:szCs w:val="22"/>
        </w:rPr>
        <w:t>.</w:t>
      </w:r>
      <w:proofErr w:type="gramEnd"/>
    </w:p>
    <w:p w14:paraId="610AA32C" w14:textId="77777777" w:rsidR="00384193" w:rsidRPr="007A0DE8" w:rsidRDefault="00384193" w:rsidP="001B5DB2">
      <w:pPr>
        <w:numPr>
          <w:ilvl w:val="0"/>
          <w:numId w:val="5"/>
        </w:numPr>
        <w:tabs>
          <w:tab w:val="left" w:pos="567"/>
          <w:tab w:val="left" w:pos="851"/>
        </w:tabs>
        <w:spacing w:before="80"/>
        <w:ind w:left="567" w:hanging="567"/>
        <w:jc w:val="both"/>
        <w:rPr>
          <w:sz w:val="22"/>
          <w:szCs w:val="22"/>
        </w:rPr>
      </w:pPr>
      <w:r w:rsidRPr="007A0DE8">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022C13F"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t>pokud po podpisu této smlouvy a před uplynutím doby pro provedení díla dojde ke změně přenesené daňové povinnosti nebo ke změnám sazeb DPH</w:t>
      </w:r>
      <w:r w:rsidR="009239BE" w:rsidRPr="007A0DE8">
        <w:rPr>
          <w:sz w:val="22"/>
          <w:szCs w:val="22"/>
        </w:rPr>
        <w:t xml:space="preserve"> (pokud nejde o přenesenou daňovou povinnost)</w:t>
      </w:r>
      <w:r w:rsidRPr="007A0DE8">
        <w:rPr>
          <w:sz w:val="22"/>
          <w:szCs w:val="22"/>
        </w:rPr>
        <w:t>;</w:t>
      </w:r>
    </w:p>
    <w:p w14:paraId="005C8E2B" w14:textId="77777777" w:rsidR="00384193" w:rsidRPr="007A0DE8" w:rsidRDefault="00384193" w:rsidP="001B5DB2">
      <w:pPr>
        <w:pStyle w:val="Zkladntext"/>
        <w:numPr>
          <w:ilvl w:val="0"/>
          <w:numId w:val="2"/>
        </w:numPr>
        <w:tabs>
          <w:tab w:val="left" w:pos="851"/>
        </w:tabs>
        <w:spacing w:after="0"/>
        <w:ind w:left="851" w:hanging="284"/>
        <w:jc w:val="both"/>
        <w:rPr>
          <w:sz w:val="22"/>
          <w:szCs w:val="22"/>
        </w:rPr>
      </w:pPr>
      <w:r w:rsidRPr="007A0DE8">
        <w:rPr>
          <w:sz w:val="22"/>
          <w:szCs w:val="22"/>
        </w:rPr>
        <w:lastRenderedPageBreak/>
        <w:t>pokud se při provádění díla vyskytnou skutečnosti, které nebyly v době sjednání této smlouvy známy, zhotovitel je nezavinil ani nemohl předvídat a tyto skutečnosti mají prokazatelný vliv na sjednanou cenu díla.</w:t>
      </w:r>
    </w:p>
    <w:p w14:paraId="79C6B9E5" w14:textId="77777777" w:rsidR="00384193" w:rsidRPr="007A0DE8" w:rsidRDefault="00384193"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7D681D3" w14:textId="77777777" w:rsidR="002320AB" w:rsidRPr="007A0DE8" w:rsidRDefault="002320AB" w:rsidP="001B5DB2">
      <w:pPr>
        <w:numPr>
          <w:ilvl w:val="0"/>
          <w:numId w:val="5"/>
        </w:numPr>
        <w:tabs>
          <w:tab w:val="left" w:pos="567"/>
          <w:tab w:val="left" w:pos="2127"/>
          <w:tab w:val="left" w:pos="4536"/>
        </w:tabs>
        <w:spacing w:before="80"/>
        <w:ind w:left="567" w:hanging="567"/>
        <w:jc w:val="both"/>
        <w:rPr>
          <w:sz w:val="22"/>
          <w:szCs w:val="22"/>
        </w:rPr>
      </w:pPr>
      <w:r w:rsidRPr="007A0DE8">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w:t>
      </w:r>
      <w:r w:rsidRPr="00117681">
        <w:rPr>
          <w:sz w:val="22"/>
          <w:szCs w:val="22"/>
        </w:rPr>
        <w:t>ceníku RTS v aktuální cenové úrovni období realizace díla, ponížené u každé položky o tolik procent, o kolik byla nižší celková cena díla bez DPH nabídnutá uchazečem v</w:t>
      </w:r>
      <w:r w:rsidR="003A0590" w:rsidRPr="00117681">
        <w:rPr>
          <w:sz w:val="22"/>
          <w:szCs w:val="22"/>
        </w:rPr>
        <w:t>e výb</w:t>
      </w:r>
      <w:r w:rsidRPr="00117681">
        <w:rPr>
          <w:sz w:val="22"/>
          <w:szCs w:val="22"/>
        </w:rPr>
        <w:t>ěrovém řízení oproti celkové ceně díla označené jako předpokládaná cena díla (bez DPH) v</w:t>
      </w:r>
      <w:r w:rsidR="00417BA2" w:rsidRPr="00117681">
        <w:rPr>
          <w:sz w:val="22"/>
          <w:szCs w:val="22"/>
        </w:rPr>
        <w:t>e</w:t>
      </w:r>
      <w:r w:rsidRPr="00117681">
        <w:rPr>
          <w:sz w:val="22"/>
          <w:szCs w:val="22"/>
        </w:rPr>
        <w:t xml:space="preserve"> výběrovém řízení; v případě, že celková cena díla bez DPH nabídnutá uchazečem byla stejná nebo vyšší než předpokládaná cena díla (bez DPH), pak budou jednotlivé položky oceněny maximálně v cenách ceníku RTS v aktuální cenové úrovni období</w:t>
      </w:r>
      <w:r w:rsidRPr="007A0DE8">
        <w:rPr>
          <w:sz w:val="22"/>
          <w:szCs w:val="22"/>
        </w:rPr>
        <w:t xml:space="preserve"> realizace díla. V odůvodněných případech se strany mohou dohodnout jinak. Veškeré vícepráce, změny, doplňky nebo rozšíření i omezení rozsahu předmětu díla musí být vždy písemně odsouhlaseny objednatelem formou dodatku.</w:t>
      </w:r>
    </w:p>
    <w:p w14:paraId="5B3F58A3"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Bez předchozího písemného souhlasu objednatele nesmí být použity jiné materiály, ani technologie, ani provedeny jakékoli změny oproti Projektové dokumentaci, jejímu případnému upřesnění a přijaté Cenové nabídce zhotovitele.</w:t>
      </w:r>
    </w:p>
    <w:p w14:paraId="28384F04"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33C1237" w14:textId="77777777" w:rsidR="002320AB" w:rsidRPr="007A0DE8" w:rsidRDefault="002320AB" w:rsidP="001B5DB2">
      <w:pPr>
        <w:numPr>
          <w:ilvl w:val="0"/>
          <w:numId w:val="5"/>
        </w:numPr>
        <w:tabs>
          <w:tab w:val="left" w:pos="567"/>
          <w:tab w:val="left" w:pos="851"/>
        </w:tabs>
        <w:spacing w:before="80"/>
        <w:ind w:left="567" w:hanging="567"/>
        <w:jc w:val="both"/>
        <w:rPr>
          <w:sz w:val="22"/>
          <w:szCs w:val="22"/>
        </w:rPr>
      </w:pPr>
      <w:r w:rsidRPr="007A0DE8">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02937F95" w14:textId="77777777" w:rsidR="00384193" w:rsidRPr="007A0DE8" w:rsidRDefault="00384193" w:rsidP="00BB5A4C">
      <w:pPr>
        <w:tabs>
          <w:tab w:val="left" w:pos="567"/>
          <w:tab w:val="left" w:pos="2127"/>
        </w:tabs>
        <w:jc w:val="center"/>
        <w:rPr>
          <w:b/>
          <w:color w:val="0070C0"/>
          <w:sz w:val="22"/>
          <w:szCs w:val="22"/>
        </w:rPr>
      </w:pPr>
    </w:p>
    <w:p w14:paraId="6F92220F" w14:textId="77777777" w:rsidR="00384193" w:rsidRPr="007A0DE8" w:rsidRDefault="00384193" w:rsidP="00F87502">
      <w:pPr>
        <w:tabs>
          <w:tab w:val="left" w:pos="567"/>
          <w:tab w:val="left" w:pos="2127"/>
        </w:tabs>
        <w:jc w:val="center"/>
        <w:rPr>
          <w:b/>
          <w:sz w:val="22"/>
          <w:szCs w:val="22"/>
        </w:rPr>
      </w:pPr>
      <w:r w:rsidRPr="007A0DE8">
        <w:rPr>
          <w:b/>
          <w:sz w:val="22"/>
          <w:szCs w:val="22"/>
        </w:rPr>
        <w:t>IV.</w:t>
      </w:r>
    </w:p>
    <w:p w14:paraId="54319CBA" w14:textId="77777777" w:rsidR="00384193" w:rsidRPr="007A0DE8" w:rsidRDefault="00384193" w:rsidP="00547281">
      <w:pPr>
        <w:tabs>
          <w:tab w:val="left" w:pos="567"/>
          <w:tab w:val="left" w:pos="2127"/>
        </w:tabs>
        <w:jc w:val="center"/>
        <w:rPr>
          <w:sz w:val="22"/>
          <w:szCs w:val="22"/>
        </w:rPr>
      </w:pPr>
      <w:r w:rsidRPr="007A0DE8">
        <w:rPr>
          <w:b/>
          <w:sz w:val="22"/>
          <w:szCs w:val="22"/>
        </w:rPr>
        <w:t xml:space="preserve">Fakturace, splatnost ceny </w:t>
      </w:r>
    </w:p>
    <w:p w14:paraId="0E565F1E"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napToGrid w:val="0"/>
          <w:sz w:val="22"/>
          <w:szCs w:val="22"/>
        </w:rPr>
        <w:t>V průběhu provádění díla nebude objednatel poskytovat zhotoviteli žádné zálohy.</w:t>
      </w:r>
    </w:p>
    <w:p w14:paraId="228BC9AF"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Veškeré provedené práce a dodávky budou 1x měsíčně fakturovány. </w:t>
      </w:r>
    </w:p>
    <w:p w14:paraId="67C4F27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Před vystavením faktury zhotovitel předloží objednateli nebo zástupci pro věci technické objednatele vždy nejpozději do </w:t>
      </w:r>
      <w:proofErr w:type="gramStart"/>
      <w:r w:rsidRPr="007A0DE8">
        <w:rPr>
          <w:sz w:val="22"/>
          <w:szCs w:val="22"/>
        </w:rPr>
        <w:t>5-tého</w:t>
      </w:r>
      <w:proofErr w:type="gramEnd"/>
      <w:r w:rsidRPr="007A0DE8">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997ED9F"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Po odsouhlasení soupisu provedených prací a dodávek zástupcem pro věci technické objednatele vystaví zhotovitel fakturu. </w:t>
      </w:r>
    </w:p>
    <w:p w14:paraId="2483AD6D" w14:textId="77777777" w:rsidR="00547281" w:rsidRPr="007A0DE8" w:rsidRDefault="00547281" w:rsidP="00547281">
      <w:pPr>
        <w:pStyle w:val="Zkladntext2"/>
        <w:tabs>
          <w:tab w:val="left" w:pos="567"/>
        </w:tabs>
        <w:spacing w:after="0" w:line="240" w:lineRule="auto"/>
        <w:ind w:left="567"/>
        <w:jc w:val="both"/>
        <w:rPr>
          <w:sz w:val="22"/>
          <w:szCs w:val="22"/>
        </w:rPr>
      </w:pPr>
      <w:r w:rsidRPr="007A0DE8">
        <w:rPr>
          <w:sz w:val="22"/>
          <w:szCs w:val="22"/>
        </w:rPr>
        <w:t xml:space="preserve">Dnem uskutečnění zdanitelného plnění je vždy poslední den kalendářního měsíce, za který je soupis zpracován a odsouhlasen. </w:t>
      </w:r>
    </w:p>
    <w:p w14:paraId="6AA0FF12" w14:textId="77777777" w:rsidR="00547281" w:rsidRPr="007A0DE8" w:rsidRDefault="00547281" w:rsidP="00547281">
      <w:pPr>
        <w:pStyle w:val="Zkladntext2"/>
        <w:tabs>
          <w:tab w:val="left" w:pos="567"/>
        </w:tabs>
        <w:spacing w:after="80" w:line="240" w:lineRule="auto"/>
        <w:ind w:left="567"/>
        <w:jc w:val="both"/>
        <w:rPr>
          <w:snapToGrid w:val="0"/>
          <w:sz w:val="22"/>
          <w:szCs w:val="22"/>
        </w:rPr>
      </w:pPr>
      <w:r w:rsidRPr="007A0DE8">
        <w:rPr>
          <w:snapToGrid w:val="0"/>
          <w:sz w:val="22"/>
          <w:szCs w:val="22"/>
        </w:rPr>
        <w:t>N</w:t>
      </w:r>
      <w:r w:rsidRPr="007A0DE8">
        <w:rPr>
          <w:sz w:val="22"/>
          <w:szCs w:val="22"/>
        </w:rPr>
        <w:t xml:space="preserve">edílnou součástí každého vyhotovení faktury musí být soupis provedených prací a dodávek odsouhlasený zástupcem pro věci technické objednatele. Bez tohoto odsouhlaseného soupisu prací a dodávek je faktura neúplná a objednatel není povinen ji proplatit. </w:t>
      </w:r>
    </w:p>
    <w:p w14:paraId="3D663287"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napToGrid w:val="0"/>
          <w:sz w:val="22"/>
          <w:szCs w:val="22"/>
        </w:rPr>
      </w:pPr>
      <w:r w:rsidRPr="007A0DE8">
        <w:rPr>
          <w:sz w:val="22"/>
          <w:szCs w:val="22"/>
        </w:rPr>
        <w:t xml:space="preserve">Konečnou </w:t>
      </w:r>
      <w:r w:rsidRPr="007A0DE8">
        <w:rPr>
          <w:snapToGrid w:val="0"/>
          <w:sz w:val="22"/>
          <w:szCs w:val="22"/>
        </w:rPr>
        <w:t>fakturu</w:t>
      </w:r>
      <w:r w:rsidRPr="007A0DE8">
        <w:rPr>
          <w:sz w:val="22"/>
          <w:szCs w:val="22"/>
        </w:rPr>
        <w:t xml:space="preserve"> vystaví zhotovitel ke dni předání díla. Přílohou konečné faktury musí být též předávací protokol díla.</w:t>
      </w:r>
    </w:p>
    <w:p w14:paraId="14AD287B"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lastRenderedPageBreak/>
        <w:t xml:space="preserve">Nedojde-li </w:t>
      </w:r>
      <w:r w:rsidRPr="007A0DE8">
        <w:rPr>
          <w:snapToGrid w:val="0"/>
          <w:sz w:val="22"/>
          <w:szCs w:val="22"/>
        </w:rPr>
        <w:t>mezi</w:t>
      </w:r>
      <w:r w:rsidRPr="007A0DE8">
        <w:rPr>
          <w:sz w:val="22"/>
          <w:szCs w:val="22"/>
        </w:rPr>
        <w:t xml:space="preserve"> oběma stranami k dohodě při odsouhlasení množství nebo druhu provedených prací a dodávek, je zhotovitel oprávněn fakturovat pouze práce a dodávky, u kterých nedošlo k rozporu. </w:t>
      </w:r>
    </w:p>
    <w:p w14:paraId="51F6BC71"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Splatnost faktur činí 30 dnů ode dne, kdy zhotovitel doručí oprávněně vystavenou fakturu včetně příloh objednateli.</w:t>
      </w:r>
    </w:p>
    <w:p w14:paraId="01A81904" w14:textId="77777777" w:rsidR="00547281" w:rsidRPr="007A0DE8" w:rsidRDefault="00547281"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Faktury musí </w:t>
      </w:r>
      <w:r w:rsidRPr="007A0DE8">
        <w:rPr>
          <w:snapToGrid w:val="0"/>
          <w:sz w:val="22"/>
          <w:szCs w:val="22"/>
        </w:rPr>
        <w:t>obsahovat</w:t>
      </w:r>
      <w:r w:rsidRPr="007A0DE8">
        <w:rPr>
          <w:sz w:val="22"/>
          <w:szCs w:val="22"/>
        </w:rPr>
        <w:t xml:space="preserve"> náležitosti daňového dokladu a musí formou a obsahem odpovídat zákonu o účetnictví a zákonu o dani z přidané hodnoty. </w:t>
      </w:r>
    </w:p>
    <w:p w14:paraId="28D45964" w14:textId="77777777" w:rsidR="00547281" w:rsidRPr="007A0DE8" w:rsidRDefault="00E13294"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se na </w:t>
      </w:r>
      <w:r w:rsidR="002E19F4">
        <w:rPr>
          <w:sz w:val="22"/>
          <w:szCs w:val="22"/>
        </w:rPr>
        <w:t>plnění dle této smlouvy</w:t>
      </w:r>
      <w:r w:rsidRPr="007A0DE8">
        <w:rPr>
          <w:sz w:val="22"/>
          <w:szCs w:val="22"/>
        </w:rPr>
        <w:t xml:space="preserve"> nebude uplatňovat režim přenesené daňové povinnosti, pak musí f</w:t>
      </w:r>
      <w:r w:rsidR="00547281" w:rsidRPr="007A0DE8">
        <w:rPr>
          <w:sz w:val="22"/>
          <w:szCs w:val="22"/>
        </w:rPr>
        <w:t>aktura obsahovat</w:t>
      </w:r>
      <w:r w:rsidRPr="007A0DE8">
        <w:rPr>
          <w:sz w:val="22"/>
          <w:szCs w:val="22"/>
        </w:rPr>
        <w:t xml:space="preserve"> též</w:t>
      </w:r>
      <w:r w:rsidR="00547281" w:rsidRPr="007A0DE8">
        <w:rPr>
          <w:sz w:val="22"/>
          <w:szCs w:val="22"/>
        </w:rPr>
        <w:t xml:space="preserve"> číslo účtu zhotovitele a prohlášení zhotovitele, že: </w:t>
      </w:r>
    </w:p>
    <w:p w14:paraId="757607E0"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 xml:space="preserve">číslo účtu zhotovitele uvedené na faktuře je zveřejněno správcem daně podle § 96 zákona o DPH; </w:t>
      </w:r>
    </w:p>
    <w:p w14:paraId="4C190AB5" w14:textId="77777777" w:rsidR="00547281" w:rsidRPr="007A0DE8" w:rsidRDefault="00547281" w:rsidP="00547281">
      <w:pPr>
        <w:pStyle w:val="Zkladntext2"/>
        <w:tabs>
          <w:tab w:val="left" w:pos="851"/>
        </w:tabs>
        <w:spacing w:after="0" w:line="240" w:lineRule="auto"/>
        <w:ind w:left="851" w:hanging="284"/>
        <w:jc w:val="both"/>
        <w:rPr>
          <w:sz w:val="22"/>
          <w:szCs w:val="22"/>
        </w:rPr>
      </w:pPr>
      <w:r w:rsidRPr="007A0DE8">
        <w:rPr>
          <w:sz w:val="22"/>
          <w:szCs w:val="22"/>
        </w:rPr>
        <w:t xml:space="preserve">- </w:t>
      </w:r>
      <w:r w:rsidRPr="007A0DE8">
        <w:rPr>
          <w:sz w:val="22"/>
          <w:szCs w:val="22"/>
        </w:rPr>
        <w:tab/>
        <w:t>zhotovitel není správcem daně veden jako nespolehlivý plátce DPH ve smyslu § 106a zákona o DPH.</w:t>
      </w:r>
    </w:p>
    <w:p w14:paraId="77BC9A64" w14:textId="77777777" w:rsidR="00547281" w:rsidRPr="007A0DE8" w:rsidRDefault="00547281" w:rsidP="00547281">
      <w:pPr>
        <w:pStyle w:val="Zkladntext2"/>
        <w:tabs>
          <w:tab w:val="left" w:pos="567"/>
        </w:tabs>
        <w:spacing w:after="80" w:line="240" w:lineRule="auto"/>
        <w:ind w:left="567"/>
        <w:jc w:val="both"/>
        <w:rPr>
          <w:sz w:val="22"/>
          <w:szCs w:val="22"/>
        </w:rPr>
      </w:pPr>
      <w:r w:rsidRPr="007A0DE8">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197BE9F6" w14:textId="77777777" w:rsidR="00384193" w:rsidRPr="00117681"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dílo bude objednatelem převzato s vadami či nedodělky, neuhradí objednatel zhotoviteli částku </w:t>
      </w:r>
      <w:r w:rsidR="002E19F4">
        <w:rPr>
          <w:sz w:val="22"/>
          <w:szCs w:val="22"/>
        </w:rPr>
        <w:t>u</w:t>
      </w:r>
      <w:r w:rsidRPr="007A0DE8">
        <w:rPr>
          <w:sz w:val="22"/>
          <w:szCs w:val="22"/>
        </w:rPr>
        <w:t xml:space="preserve">vedenou v konečné </w:t>
      </w:r>
      <w:r w:rsidRPr="007A0DE8">
        <w:rPr>
          <w:snapToGrid w:val="0"/>
          <w:sz w:val="22"/>
          <w:szCs w:val="22"/>
        </w:rPr>
        <w:t>faktuře</w:t>
      </w:r>
      <w:r w:rsidRPr="007A0DE8">
        <w:rPr>
          <w:sz w:val="22"/>
          <w:szCs w:val="22"/>
        </w:rPr>
        <w:t xml:space="preserve"> celou, ale ponechá si </w:t>
      </w:r>
      <w:r w:rsidRPr="00117681">
        <w:rPr>
          <w:sz w:val="22"/>
          <w:szCs w:val="22"/>
        </w:rPr>
        <w:t>pozastávku, která činí 10 % Celkové ceny díla. Pozastávku uhradí objednatel zhotoviteli po odstranění vad a nedodělků díla uvedených v předávacím protokolu, kterým zhotovitel dílo předá objednateli a objednatel dílo převezme.</w:t>
      </w:r>
    </w:p>
    <w:p w14:paraId="41CB511E" w14:textId="77777777" w:rsidR="00384193" w:rsidRPr="00117681"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117681">
        <w:rPr>
          <w:sz w:val="22"/>
          <w:szCs w:val="22"/>
        </w:rPr>
        <w:t xml:space="preserve">Dojde-li ze strany objednatele k </w:t>
      </w:r>
      <w:r w:rsidRPr="00117681">
        <w:rPr>
          <w:snapToGrid w:val="0"/>
          <w:sz w:val="22"/>
          <w:szCs w:val="22"/>
        </w:rPr>
        <w:t>prodlení</w:t>
      </w:r>
      <w:r w:rsidRPr="00117681">
        <w:rPr>
          <w:sz w:val="22"/>
          <w:szCs w:val="22"/>
        </w:rPr>
        <w:t xml:space="preserve"> při úhradě faktury, je objednatel povinen zaplatit zhotoviteli úrok z prodlení ve výši 0,03 % z dlužné částky za každý den prodlení.</w:t>
      </w:r>
    </w:p>
    <w:p w14:paraId="2FF3C211" w14:textId="77777777" w:rsidR="00384193" w:rsidRPr="00117681"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117681">
        <w:rPr>
          <w:sz w:val="22"/>
          <w:szCs w:val="22"/>
        </w:rPr>
        <w:t xml:space="preserve">Objednatel si vyhrazuje právo kontroly dodacích listů (vč. technických listů) veškerých materiálů. Pokud toto svoje právo bude chtít </w:t>
      </w:r>
      <w:r w:rsidRPr="00117681">
        <w:rPr>
          <w:snapToGrid w:val="0"/>
          <w:sz w:val="22"/>
          <w:szCs w:val="22"/>
        </w:rPr>
        <w:t>uplatnit</w:t>
      </w:r>
      <w:r w:rsidRPr="00117681">
        <w:rPr>
          <w:sz w:val="22"/>
          <w:szCs w:val="22"/>
        </w:rPr>
        <w:t xml:space="preserve">, je povinen o to způsobem uvedeným v článku XII. písemně požádat zhotovitele s uvedením toho, které materiály požaduje doložit. </w:t>
      </w:r>
    </w:p>
    <w:p w14:paraId="3568DBAC" w14:textId="77777777" w:rsidR="00384193" w:rsidRPr="007A0DE8" w:rsidRDefault="00384193" w:rsidP="001B5DB2">
      <w:pPr>
        <w:pStyle w:val="Zkladntext2"/>
        <w:numPr>
          <w:ilvl w:val="0"/>
          <w:numId w:val="6"/>
        </w:numPr>
        <w:tabs>
          <w:tab w:val="left" w:pos="567"/>
        </w:tabs>
        <w:spacing w:before="80" w:after="0" w:line="240" w:lineRule="auto"/>
        <w:ind w:left="567" w:hanging="567"/>
        <w:jc w:val="both"/>
        <w:rPr>
          <w:sz w:val="22"/>
          <w:szCs w:val="22"/>
        </w:rPr>
      </w:pPr>
      <w:r w:rsidRPr="007A0DE8">
        <w:rPr>
          <w:sz w:val="22"/>
          <w:szCs w:val="22"/>
        </w:rPr>
        <w:t xml:space="preserve">V případě, že objednateli vznikne dle této smlouvy nárok na smluvní pokutu vůči zhotoviteli, je objednatel oprávněn </w:t>
      </w:r>
      <w:r w:rsidRPr="007A0DE8">
        <w:rPr>
          <w:snapToGrid w:val="0"/>
          <w:sz w:val="22"/>
          <w:szCs w:val="22"/>
        </w:rPr>
        <w:t>vystavit</w:t>
      </w:r>
      <w:r w:rsidRPr="007A0DE8">
        <w:rPr>
          <w:sz w:val="22"/>
          <w:szCs w:val="22"/>
        </w:rPr>
        <w:t xml:space="preserve">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2C012A1" w14:textId="77777777" w:rsidR="00384193" w:rsidRPr="007A0DE8" w:rsidRDefault="00384193" w:rsidP="00F87502">
      <w:pPr>
        <w:tabs>
          <w:tab w:val="left" w:pos="567"/>
          <w:tab w:val="left" w:pos="2127"/>
        </w:tabs>
        <w:jc w:val="center"/>
        <w:rPr>
          <w:b/>
          <w:sz w:val="22"/>
          <w:szCs w:val="22"/>
        </w:rPr>
      </w:pPr>
    </w:p>
    <w:p w14:paraId="6D97665B" w14:textId="77777777" w:rsidR="00384193" w:rsidRPr="007A0DE8" w:rsidRDefault="00384193" w:rsidP="00BB5A4C">
      <w:pPr>
        <w:tabs>
          <w:tab w:val="left" w:pos="567"/>
          <w:tab w:val="left" w:pos="2127"/>
        </w:tabs>
        <w:jc w:val="center"/>
        <w:rPr>
          <w:b/>
          <w:sz w:val="22"/>
          <w:szCs w:val="22"/>
        </w:rPr>
      </w:pPr>
      <w:r w:rsidRPr="007A0DE8">
        <w:rPr>
          <w:b/>
          <w:sz w:val="22"/>
          <w:szCs w:val="22"/>
        </w:rPr>
        <w:t xml:space="preserve">V. </w:t>
      </w:r>
    </w:p>
    <w:p w14:paraId="643E8FEA" w14:textId="77777777" w:rsidR="00384193" w:rsidRPr="007A0DE8" w:rsidRDefault="00384193" w:rsidP="00CB2E7E">
      <w:pPr>
        <w:tabs>
          <w:tab w:val="left" w:pos="567"/>
          <w:tab w:val="left" w:pos="2127"/>
        </w:tabs>
        <w:jc w:val="center"/>
        <w:rPr>
          <w:b/>
          <w:sz w:val="22"/>
          <w:szCs w:val="22"/>
        </w:rPr>
      </w:pPr>
      <w:r w:rsidRPr="007A0DE8">
        <w:rPr>
          <w:b/>
          <w:sz w:val="22"/>
          <w:szCs w:val="22"/>
        </w:rPr>
        <w:t>Předání a převzetí dokumentace</w:t>
      </w:r>
    </w:p>
    <w:p w14:paraId="4F2402B6" w14:textId="77777777" w:rsidR="00384193" w:rsidRPr="007A0DE8" w:rsidRDefault="00384193" w:rsidP="001B5DB2">
      <w:pPr>
        <w:pStyle w:val="Odstavecseseznamem"/>
        <w:numPr>
          <w:ilvl w:val="0"/>
          <w:numId w:val="20"/>
        </w:numPr>
        <w:spacing w:before="80"/>
        <w:ind w:left="567" w:hanging="567"/>
        <w:contextualSpacing w:val="0"/>
        <w:jc w:val="both"/>
        <w:rPr>
          <w:strike/>
          <w:sz w:val="22"/>
          <w:szCs w:val="22"/>
        </w:rPr>
      </w:pPr>
      <w:r w:rsidRPr="007A0DE8">
        <w:rPr>
          <w:sz w:val="22"/>
          <w:szCs w:val="22"/>
        </w:rPr>
        <w:t>Objednatel protokolárně předá zhotoviteli 1 vyhotovení Projektové dokumentace bez soupisu stavebních prací, dodávek a služeb</w:t>
      </w:r>
      <w:r w:rsidR="00AE7297" w:rsidRPr="007A0DE8">
        <w:rPr>
          <w:sz w:val="22"/>
          <w:szCs w:val="22"/>
        </w:rPr>
        <w:t>, nejpozději při předání staveniště</w:t>
      </w:r>
      <w:r w:rsidRPr="007A0DE8">
        <w:rPr>
          <w:sz w:val="22"/>
          <w:szCs w:val="22"/>
        </w:rPr>
        <w:t xml:space="preserve">. </w:t>
      </w:r>
    </w:p>
    <w:p w14:paraId="3388DFE0" w14:textId="77777777" w:rsidR="00384193" w:rsidRPr="005949BC" w:rsidRDefault="00384193" w:rsidP="001B5DB2">
      <w:pPr>
        <w:pStyle w:val="Odstavecseseznamem"/>
        <w:numPr>
          <w:ilvl w:val="0"/>
          <w:numId w:val="20"/>
        </w:numPr>
        <w:spacing w:before="80"/>
        <w:ind w:left="567" w:hanging="567"/>
        <w:contextualSpacing w:val="0"/>
        <w:jc w:val="both"/>
        <w:rPr>
          <w:strike/>
          <w:sz w:val="22"/>
          <w:szCs w:val="22"/>
        </w:rPr>
      </w:pPr>
      <w:r w:rsidRPr="007A0DE8">
        <w:rPr>
          <w:sz w:val="22"/>
          <w:szCs w:val="22"/>
        </w:rPr>
        <w:t xml:space="preserve">Zhotovitel měl před podpisem této smlouvy již Projektovou dokumentaci k dispozici a tuto si pečlivě prověřil. </w:t>
      </w:r>
    </w:p>
    <w:p w14:paraId="0C8C67CB" w14:textId="77777777" w:rsidR="000C22A8" w:rsidRPr="000C22A8" w:rsidRDefault="000C22A8" w:rsidP="000C22A8">
      <w:pPr>
        <w:pStyle w:val="Odstavecseseznamem"/>
        <w:numPr>
          <w:ilvl w:val="0"/>
          <w:numId w:val="20"/>
        </w:numPr>
        <w:spacing w:before="80"/>
        <w:ind w:left="567" w:hanging="567"/>
        <w:contextualSpacing w:val="0"/>
        <w:jc w:val="both"/>
        <w:rPr>
          <w:sz w:val="22"/>
          <w:szCs w:val="22"/>
        </w:rPr>
      </w:pPr>
      <w:r w:rsidRPr="000C22A8">
        <w:rPr>
          <w:sz w:val="22"/>
          <w:szCs w:val="22"/>
        </w:rPr>
        <w:t>Zhotovitel je povinen předat objednateli projektovou dokumentaci skutečného provedení.</w:t>
      </w:r>
    </w:p>
    <w:p w14:paraId="01769637" w14:textId="77777777" w:rsidR="000C22A8" w:rsidRPr="000C22A8" w:rsidRDefault="000C22A8" w:rsidP="000C22A8">
      <w:pPr>
        <w:pStyle w:val="Odstavecseseznamem"/>
        <w:spacing w:before="80"/>
        <w:ind w:left="567"/>
        <w:contextualSpacing w:val="0"/>
        <w:jc w:val="both"/>
        <w:rPr>
          <w:sz w:val="22"/>
          <w:szCs w:val="22"/>
        </w:rPr>
      </w:pPr>
      <w:r w:rsidRPr="000C22A8">
        <w:rPr>
          <w:sz w:val="22"/>
          <w:szCs w:val="22"/>
        </w:rPr>
        <w:t xml:space="preserve">Projektová dokumentace skutečného provedení bude předána vždy ve 2 vyhotoveních v tištěné podobě a v elektronické podobě 2x na CD. </w:t>
      </w:r>
    </w:p>
    <w:p w14:paraId="3D6D69B0" w14:textId="77777777" w:rsidR="000C22A8" w:rsidRPr="000C22A8" w:rsidRDefault="000C22A8" w:rsidP="000C22A8">
      <w:pPr>
        <w:pStyle w:val="Odstavecseseznamem"/>
        <w:spacing w:before="80"/>
        <w:ind w:left="567"/>
        <w:contextualSpacing w:val="0"/>
        <w:jc w:val="both"/>
        <w:rPr>
          <w:sz w:val="22"/>
          <w:szCs w:val="22"/>
        </w:rPr>
      </w:pPr>
      <w:r w:rsidRPr="000C22A8">
        <w:rPr>
          <w:sz w:val="22"/>
          <w:szCs w:val="22"/>
        </w:rPr>
        <w:t xml:space="preserve">Elektronická podoba bude předána ve formátu </w:t>
      </w:r>
      <w:proofErr w:type="spellStart"/>
      <w:r w:rsidRPr="000C22A8">
        <w:rPr>
          <w:sz w:val="22"/>
          <w:szCs w:val="22"/>
        </w:rPr>
        <w:t>pdf</w:t>
      </w:r>
      <w:proofErr w:type="spellEnd"/>
      <w:r w:rsidRPr="000C22A8">
        <w:rPr>
          <w:sz w:val="22"/>
          <w:szCs w:val="22"/>
        </w:rPr>
        <w:t xml:space="preserve">, přičemž výkresová dokumentace musí být předána i ve formátu </w:t>
      </w:r>
      <w:proofErr w:type="spellStart"/>
      <w:r w:rsidRPr="000C22A8">
        <w:rPr>
          <w:sz w:val="22"/>
          <w:szCs w:val="22"/>
        </w:rPr>
        <w:t>dwg</w:t>
      </w:r>
      <w:proofErr w:type="spellEnd"/>
      <w:r w:rsidRPr="000C22A8">
        <w:rPr>
          <w:sz w:val="22"/>
          <w:szCs w:val="22"/>
        </w:rPr>
        <w:t xml:space="preserve"> a </w:t>
      </w:r>
      <w:proofErr w:type="spellStart"/>
      <w:r w:rsidRPr="000C22A8">
        <w:rPr>
          <w:sz w:val="22"/>
          <w:szCs w:val="22"/>
        </w:rPr>
        <w:t>dgn</w:t>
      </w:r>
      <w:proofErr w:type="spellEnd"/>
      <w:r w:rsidRPr="000C22A8">
        <w:rPr>
          <w:sz w:val="22"/>
          <w:szCs w:val="22"/>
        </w:rPr>
        <w:t xml:space="preserve">. </w:t>
      </w:r>
    </w:p>
    <w:p w14:paraId="297C5723" w14:textId="77777777" w:rsidR="000C22A8" w:rsidRPr="000C22A8" w:rsidRDefault="000C22A8" w:rsidP="000C22A8">
      <w:pPr>
        <w:pStyle w:val="Odstavecseseznamem"/>
        <w:spacing w:before="80"/>
        <w:ind w:left="567"/>
        <w:contextualSpacing w:val="0"/>
        <w:jc w:val="both"/>
        <w:rPr>
          <w:sz w:val="22"/>
          <w:szCs w:val="22"/>
        </w:rPr>
      </w:pPr>
      <w:r w:rsidRPr="000C22A8">
        <w:rPr>
          <w:sz w:val="22"/>
          <w:szCs w:val="22"/>
        </w:rPr>
        <w:t xml:space="preserve">Předání projektové dokumentace skutečného provedení je podmínkou pro převzetí díla objednatelem. </w:t>
      </w:r>
    </w:p>
    <w:p w14:paraId="679CA567" w14:textId="77777777" w:rsidR="00384193" w:rsidRPr="005949BC" w:rsidRDefault="00384193" w:rsidP="00B0575E">
      <w:pPr>
        <w:pStyle w:val="Odstavecseseznamem"/>
        <w:keepNext/>
        <w:tabs>
          <w:tab w:val="left" w:pos="567"/>
          <w:tab w:val="left" w:pos="4678"/>
          <w:tab w:val="left" w:pos="5670"/>
        </w:tabs>
        <w:rPr>
          <w:b/>
          <w:sz w:val="22"/>
          <w:szCs w:val="22"/>
        </w:rPr>
      </w:pPr>
    </w:p>
    <w:p w14:paraId="7F8248DD" w14:textId="77777777" w:rsidR="00384193" w:rsidRPr="007A0DE8" w:rsidRDefault="00384193" w:rsidP="00312CE8">
      <w:pPr>
        <w:pStyle w:val="Nadpis2"/>
        <w:spacing w:before="0"/>
        <w:rPr>
          <w:sz w:val="22"/>
          <w:szCs w:val="22"/>
        </w:rPr>
      </w:pPr>
      <w:r w:rsidRPr="007A0DE8">
        <w:rPr>
          <w:sz w:val="22"/>
          <w:szCs w:val="22"/>
        </w:rPr>
        <w:t>VI.</w:t>
      </w:r>
    </w:p>
    <w:p w14:paraId="44324E6E" w14:textId="77777777" w:rsidR="00384193" w:rsidRPr="007A0DE8" w:rsidRDefault="00384193" w:rsidP="00312CE8">
      <w:pPr>
        <w:pStyle w:val="Nadpis2"/>
        <w:spacing w:before="0"/>
        <w:rPr>
          <w:sz w:val="22"/>
          <w:szCs w:val="22"/>
        </w:rPr>
      </w:pPr>
      <w:r w:rsidRPr="007A0DE8">
        <w:rPr>
          <w:sz w:val="22"/>
          <w:szCs w:val="22"/>
        </w:rPr>
        <w:t>Stavební deník</w:t>
      </w:r>
    </w:p>
    <w:p w14:paraId="58F7AD72"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0C5E64D" w14:textId="77777777" w:rsidR="00384193" w:rsidRPr="007A0DE8" w:rsidRDefault="00384193" w:rsidP="001B5DB2">
      <w:pPr>
        <w:pStyle w:val="Zkladntext"/>
        <w:numPr>
          <w:ilvl w:val="0"/>
          <w:numId w:val="12"/>
        </w:numPr>
        <w:tabs>
          <w:tab w:val="left" w:pos="567"/>
        </w:tabs>
        <w:spacing w:before="80" w:after="0"/>
        <w:ind w:left="567" w:hanging="567"/>
        <w:jc w:val="both"/>
        <w:rPr>
          <w:i/>
          <w:sz w:val="22"/>
          <w:szCs w:val="22"/>
        </w:rPr>
      </w:pPr>
      <w:r w:rsidRPr="007A0DE8">
        <w:rPr>
          <w:snapToGrid w:val="0"/>
          <w:sz w:val="22"/>
          <w:szCs w:val="22"/>
        </w:rPr>
        <w:t>Stavební deník musí mít náležitosti uvedené ve stavebním zákoně a jeho prováděcích předpisech.</w:t>
      </w:r>
    </w:p>
    <w:p w14:paraId="3320E36D"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lastRenderedPageBreak/>
        <w:t>Veškeré listy stavebního deníku musí být vzestupně očíslovány.</w:t>
      </w:r>
    </w:p>
    <w:p w14:paraId="0FC1A311"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12998E2F"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7F04DBC"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Objednatel je povinen vyjadřovat se k zápisům ve stavebním deníku učiněným zhotovitelem nejpozději do 5 pracovních dnů.</w:t>
      </w:r>
    </w:p>
    <w:p w14:paraId="48E2E2AA" w14:textId="77777777" w:rsidR="00384193" w:rsidRPr="007A0DE8" w:rsidRDefault="00384193" w:rsidP="001B5DB2">
      <w:pPr>
        <w:pStyle w:val="Zkladntext"/>
        <w:numPr>
          <w:ilvl w:val="0"/>
          <w:numId w:val="12"/>
        </w:numPr>
        <w:tabs>
          <w:tab w:val="left" w:pos="567"/>
        </w:tabs>
        <w:spacing w:before="80" w:after="0"/>
        <w:ind w:left="567" w:hanging="567"/>
        <w:jc w:val="both"/>
        <w:rPr>
          <w:sz w:val="22"/>
          <w:szCs w:val="22"/>
        </w:rPr>
      </w:pPr>
      <w:r w:rsidRPr="007A0DE8">
        <w:rPr>
          <w:sz w:val="22"/>
          <w:szCs w:val="22"/>
        </w:rPr>
        <w:t>Zápis ve stavebním deníku není změnou smlouvy, ale může sloužit jako podklad pro vypracování dodatků a změn smlouvy.</w:t>
      </w:r>
    </w:p>
    <w:p w14:paraId="431E6488" w14:textId="77777777" w:rsidR="00384193" w:rsidRPr="007A0DE8" w:rsidRDefault="00384193" w:rsidP="0015632C">
      <w:pPr>
        <w:tabs>
          <w:tab w:val="left" w:pos="567"/>
          <w:tab w:val="left" w:pos="2127"/>
        </w:tabs>
        <w:jc w:val="center"/>
        <w:rPr>
          <w:b/>
          <w:sz w:val="22"/>
          <w:szCs w:val="22"/>
        </w:rPr>
      </w:pPr>
    </w:p>
    <w:p w14:paraId="000387E8" w14:textId="77777777" w:rsidR="00384193" w:rsidRPr="007A0DE8" w:rsidRDefault="00384193" w:rsidP="0092449B">
      <w:pPr>
        <w:keepNext/>
        <w:jc w:val="center"/>
        <w:outlineLvl w:val="1"/>
        <w:rPr>
          <w:b/>
          <w:bCs/>
          <w:sz w:val="22"/>
          <w:szCs w:val="22"/>
        </w:rPr>
      </w:pPr>
      <w:r w:rsidRPr="007A0DE8">
        <w:rPr>
          <w:b/>
          <w:sz w:val="22"/>
          <w:szCs w:val="22"/>
        </w:rPr>
        <w:t xml:space="preserve">VII. </w:t>
      </w:r>
    </w:p>
    <w:p w14:paraId="2281823C" w14:textId="77777777" w:rsidR="00384193" w:rsidRPr="007A0DE8" w:rsidRDefault="00384193" w:rsidP="00AB7542">
      <w:pPr>
        <w:keepNext/>
        <w:jc w:val="center"/>
        <w:outlineLvl w:val="1"/>
        <w:rPr>
          <w:b/>
          <w:bCs/>
          <w:sz w:val="22"/>
          <w:szCs w:val="22"/>
        </w:rPr>
      </w:pPr>
      <w:r w:rsidRPr="007A0DE8">
        <w:rPr>
          <w:b/>
          <w:bCs/>
          <w:sz w:val="22"/>
          <w:szCs w:val="22"/>
        </w:rPr>
        <w:t>Staveniště</w:t>
      </w:r>
    </w:p>
    <w:p w14:paraId="5D6DFF0E" w14:textId="77777777" w:rsidR="00384193" w:rsidRPr="007A0DE8"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Staveništěm se rozumí vždy prostor určený Projektovou dokumentací či jiným dokumentem pro provádění díla a pro zařízení staveniště.</w:t>
      </w:r>
    </w:p>
    <w:p w14:paraId="5FDE99C8"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7A0DE8">
        <w:rPr>
          <w:sz w:val="22"/>
          <w:szCs w:val="22"/>
        </w:rPr>
        <w:t xml:space="preserve">Objednatel předá zhotoviteli staveniště v den zahájení stavebních </w:t>
      </w:r>
      <w:r w:rsidRPr="00117681">
        <w:rPr>
          <w:sz w:val="22"/>
          <w:szCs w:val="22"/>
        </w:rPr>
        <w:t>prací (bod 2.1. této smlouvy), nedohodnou-li se strany jinak. O předání staveniště sepíší strany písemný zápis.</w:t>
      </w:r>
    </w:p>
    <w:p w14:paraId="79BE8025" w14:textId="77777777" w:rsidR="00384193" w:rsidRPr="00117681" w:rsidRDefault="00384193" w:rsidP="001B5DB2">
      <w:pPr>
        <w:pStyle w:val="Odstavecseseznamem"/>
        <w:keepNext/>
        <w:numPr>
          <w:ilvl w:val="0"/>
          <w:numId w:val="19"/>
        </w:numPr>
        <w:spacing w:before="80"/>
        <w:ind w:left="567" w:hanging="567"/>
        <w:contextualSpacing w:val="0"/>
        <w:jc w:val="both"/>
        <w:rPr>
          <w:sz w:val="22"/>
          <w:szCs w:val="22"/>
        </w:rPr>
      </w:pPr>
      <w:r w:rsidRPr="00117681">
        <w:rPr>
          <w:sz w:val="22"/>
          <w:szCs w:val="22"/>
        </w:rPr>
        <w:t xml:space="preserve">Zhotovitel je povinen zajistit řádné vytyčení staveniště a během provádění díla řádně pečovat o základní směrové a výškové body a to až do předání díla objednateli.  </w:t>
      </w:r>
    </w:p>
    <w:p w14:paraId="1C46FA43"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9FBA8B1"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Veškerá potřebná povolení k užívání veřejných ploch a k zásahům do veřejných komunikací, zajišťuje na své náklady zhotovitel, který také veškeré případné poplatky s tím spojené hradí ze svého.</w:t>
      </w:r>
    </w:p>
    <w:p w14:paraId="76836BA9"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AC618AC" w14:textId="77777777" w:rsidR="00384193" w:rsidRPr="00117681" w:rsidRDefault="00384193" w:rsidP="001B5DB2">
      <w:pPr>
        <w:pStyle w:val="Odstavecseseznamem"/>
        <w:numPr>
          <w:ilvl w:val="0"/>
          <w:numId w:val="19"/>
        </w:numPr>
        <w:spacing w:before="80"/>
        <w:ind w:left="567" w:hanging="567"/>
        <w:contextualSpacing w:val="0"/>
        <w:jc w:val="both"/>
        <w:rPr>
          <w:sz w:val="22"/>
          <w:szCs w:val="22"/>
        </w:rPr>
      </w:pPr>
      <w:r w:rsidRPr="0011768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117681">
        <w:rPr>
          <w:snapToGrid w:val="0"/>
          <w:sz w:val="22"/>
          <w:szCs w:val="22"/>
        </w:rPr>
        <w:t xml:space="preserve">provádění díla, </w:t>
      </w:r>
      <w:r w:rsidRPr="00117681">
        <w:rPr>
          <w:sz w:val="22"/>
          <w:szCs w:val="22"/>
        </w:rPr>
        <w:t xml:space="preserve">musí ji zhotovitel neprodleně vyčistit. </w:t>
      </w:r>
    </w:p>
    <w:p w14:paraId="0CAD5614" w14:textId="77777777" w:rsidR="00384193" w:rsidRPr="00117681"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11768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70CBFDB4" w14:textId="77777777"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117681">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500,- Kč za každý den prodlení s plnění</w:t>
      </w:r>
      <w:r w:rsidRPr="007A0DE8">
        <w:rPr>
          <w:sz w:val="22"/>
          <w:szCs w:val="22"/>
        </w:rPr>
        <w:t>m takové povinnosti.</w:t>
      </w:r>
    </w:p>
    <w:p w14:paraId="5CD0C452" w14:textId="77D4CA73" w:rsidR="00384193" w:rsidRPr="007A0DE8" w:rsidRDefault="00384193" w:rsidP="001B5DB2">
      <w:pPr>
        <w:pStyle w:val="Odstavecseseznamem"/>
        <w:numPr>
          <w:ilvl w:val="0"/>
          <w:numId w:val="19"/>
        </w:numPr>
        <w:tabs>
          <w:tab w:val="left" w:pos="567"/>
          <w:tab w:val="left" w:pos="993"/>
        </w:tabs>
        <w:spacing w:before="80"/>
        <w:ind w:left="567" w:hanging="567"/>
        <w:contextualSpacing w:val="0"/>
        <w:jc w:val="both"/>
        <w:rPr>
          <w:sz w:val="22"/>
          <w:szCs w:val="22"/>
        </w:rPr>
      </w:pPr>
      <w:r w:rsidRPr="007A0DE8">
        <w:rPr>
          <w:sz w:val="22"/>
          <w:szCs w:val="22"/>
        </w:rPr>
        <w:t xml:space="preserve">Zhotovitel je povinen do 5 pracovních dnů po termínu zahájení stavebních prací zajistit a umístit na své náklady na místě určeném objednatelem informační tabuli, s uvedením následujících údajů: </w:t>
      </w:r>
    </w:p>
    <w:p w14:paraId="50086736"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označení stavby </w:t>
      </w:r>
    </w:p>
    <w:p w14:paraId="6D6C7242"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název stavebníka </w:t>
      </w:r>
    </w:p>
    <w:p w14:paraId="5E80E3FE"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název zhotovitele </w:t>
      </w:r>
    </w:p>
    <w:p w14:paraId="11B77CD7"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 xml:space="preserve">jméno osoby odpovědné za odborné vedení realizace stavby </w:t>
      </w:r>
    </w:p>
    <w:p w14:paraId="473CF75B" w14:textId="77777777" w:rsidR="00384193" w:rsidRPr="007A0DE8" w:rsidRDefault="00384193" w:rsidP="001B5DB2">
      <w:pPr>
        <w:pStyle w:val="Odstavecseseznamem"/>
        <w:numPr>
          <w:ilvl w:val="0"/>
          <w:numId w:val="21"/>
        </w:numPr>
        <w:tabs>
          <w:tab w:val="left" w:pos="851"/>
        </w:tabs>
        <w:ind w:left="851" w:hanging="284"/>
        <w:contextualSpacing w:val="0"/>
        <w:jc w:val="both"/>
        <w:rPr>
          <w:sz w:val="22"/>
          <w:szCs w:val="22"/>
        </w:rPr>
      </w:pPr>
      <w:r w:rsidRPr="007A0DE8">
        <w:rPr>
          <w:sz w:val="22"/>
          <w:szCs w:val="22"/>
        </w:rPr>
        <w:t>termín dokončení stavby.</w:t>
      </w:r>
    </w:p>
    <w:p w14:paraId="08EA4131" w14:textId="77777777" w:rsidR="00384193" w:rsidRPr="007A0DE8" w:rsidRDefault="00384193" w:rsidP="009C24D6">
      <w:pPr>
        <w:pStyle w:val="Odstavecseseznamem"/>
        <w:tabs>
          <w:tab w:val="left" w:pos="567"/>
          <w:tab w:val="left" w:pos="993"/>
        </w:tabs>
        <w:ind w:left="567"/>
        <w:contextualSpacing w:val="0"/>
        <w:jc w:val="both"/>
        <w:rPr>
          <w:sz w:val="22"/>
          <w:szCs w:val="22"/>
        </w:rPr>
      </w:pPr>
      <w:r w:rsidRPr="007A0DE8">
        <w:rPr>
          <w:sz w:val="22"/>
          <w:szCs w:val="22"/>
        </w:rPr>
        <w:t xml:space="preserve">Případné další požadavky na obsah a formu informační tabule předá objednatel zhotoviteli nejpozději v den předání a převzetí staveniště. Pokud zhotovitel neumístí ve stanovené lhůtě na své náklady </w:t>
      </w:r>
      <w:r w:rsidRPr="007A0DE8">
        <w:rPr>
          <w:sz w:val="22"/>
          <w:szCs w:val="22"/>
        </w:rPr>
        <w:lastRenderedPageBreak/>
        <w:t xml:space="preserve">na určeném místě tuto informační tabuli s uvedenými náležitostmi, je povinen zaplatit objednateli smluvní pokutu ve výši 500,- Kč za každý den prodlení. </w:t>
      </w:r>
    </w:p>
    <w:p w14:paraId="1DD3B431" w14:textId="77777777" w:rsidR="00384193" w:rsidRPr="007A0DE8" w:rsidRDefault="00384193" w:rsidP="0015632C">
      <w:pPr>
        <w:tabs>
          <w:tab w:val="left" w:pos="567"/>
          <w:tab w:val="left" w:pos="2127"/>
        </w:tabs>
        <w:jc w:val="center"/>
        <w:rPr>
          <w:b/>
          <w:color w:val="0070C0"/>
          <w:sz w:val="22"/>
          <w:szCs w:val="22"/>
        </w:rPr>
      </w:pPr>
    </w:p>
    <w:p w14:paraId="5DB488E7" w14:textId="77777777" w:rsidR="00384193" w:rsidRPr="007A0DE8" w:rsidRDefault="00384193" w:rsidP="002D73F4">
      <w:pPr>
        <w:tabs>
          <w:tab w:val="left" w:pos="567"/>
          <w:tab w:val="left" w:pos="2127"/>
        </w:tabs>
        <w:jc w:val="center"/>
        <w:rPr>
          <w:b/>
          <w:sz w:val="22"/>
          <w:szCs w:val="22"/>
        </w:rPr>
      </w:pPr>
      <w:r w:rsidRPr="007A0DE8">
        <w:rPr>
          <w:b/>
          <w:sz w:val="22"/>
          <w:szCs w:val="22"/>
        </w:rPr>
        <w:t>VIII.</w:t>
      </w:r>
    </w:p>
    <w:p w14:paraId="71F4DC3C" w14:textId="77777777" w:rsidR="00384193" w:rsidRPr="007A0DE8" w:rsidRDefault="004B39C0" w:rsidP="006B3993">
      <w:pPr>
        <w:tabs>
          <w:tab w:val="left" w:pos="567"/>
          <w:tab w:val="left" w:pos="2127"/>
        </w:tabs>
        <w:spacing w:after="80"/>
        <w:jc w:val="center"/>
        <w:rPr>
          <w:b/>
          <w:sz w:val="22"/>
          <w:szCs w:val="22"/>
        </w:rPr>
      </w:pPr>
      <w:r>
        <w:rPr>
          <w:b/>
          <w:sz w:val="22"/>
          <w:szCs w:val="22"/>
        </w:rPr>
        <w:t>Podmínky provádění díla</w:t>
      </w:r>
    </w:p>
    <w:p w14:paraId="59B1CD3A"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 xml:space="preserve">Objednatel je po celou dobu provádění díla jeho vlastníkem. </w:t>
      </w:r>
    </w:p>
    <w:p w14:paraId="151B0569" w14:textId="77777777" w:rsidR="00384193" w:rsidRPr="007A0DE8" w:rsidRDefault="00384193" w:rsidP="001B5DB2">
      <w:pPr>
        <w:numPr>
          <w:ilvl w:val="0"/>
          <w:numId w:val="7"/>
        </w:numPr>
        <w:tabs>
          <w:tab w:val="left" w:pos="567"/>
          <w:tab w:val="left" w:pos="2127"/>
        </w:tabs>
        <w:spacing w:before="80"/>
        <w:ind w:left="567" w:hanging="567"/>
        <w:jc w:val="both"/>
        <w:rPr>
          <w:sz w:val="22"/>
          <w:szCs w:val="22"/>
        </w:rPr>
      </w:pPr>
      <w:r w:rsidRPr="007A0DE8">
        <w:rPr>
          <w:sz w:val="22"/>
          <w:szCs w:val="22"/>
        </w:rPr>
        <w:t>Nebezpečí škody na díle nese po celou dobu provádění díla zhotovitel.</w:t>
      </w:r>
    </w:p>
    <w:p w14:paraId="48AB50BB" w14:textId="7DD96ED0" w:rsidR="00384193"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Zhotovitel bude při provádění díla respektovat a plnit podmínky stanovené pro provádění díla dotčenými orgány státní správy a správci inženýrských sítí. </w:t>
      </w:r>
    </w:p>
    <w:p w14:paraId="6F433C6F" w14:textId="77777777" w:rsidR="00DF434A" w:rsidRPr="00DF434A" w:rsidRDefault="00DF434A" w:rsidP="00DF434A">
      <w:pPr>
        <w:numPr>
          <w:ilvl w:val="0"/>
          <w:numId w:val="7"/>
        </w:numPr>
        <w:tabs>
          <w:tab w:val="left" w:pos="567"/>
          <w:tab w:val="left" w:pos="993"/>
          <w:tab w:val="left" w:pos="2127"/>
        </w:tabs>
        <w:spacing w:before="80"/>
        <w:ind w:left="567" w:hanging="567"/>
        <w:jc w:val="both"/>
        <w:rPr>
          <w:sz w:val="22"/>
          <w:szCs w:val="22"/>
        </w:rPr>
      </w:pPr>
      <w:r w:rsidRPr="00DF434A">
        <w:rPr>
          <w:sz w:val="22"/>
          <w:szCs w:val="22"/>
        </w:rPr>
        <w:t xml:space="preserve">Objednatel či TDS je oprávněn požadovat vzorky veškerého použitého materiálu či zařízení a odsouhlasovat je před jejich samotným zabudováním do díla, pokud splňují kvalitativní požadavky a podmínky stanovené projektovou dokumentací a soupisem stavebních prací, dodávek a služeb. </w:t>
      </w:r>
    </w:p>
    <w:p w14:paraId="01724FE3" w14:textId="70246D7B" w:rsidR="00DF434A" w:rsidRPr="00DF434A" w:rsidRDefault="00DF434A" w:rsidP="00DF434A">
      <w:pPr>
        <w:numPr>
          <w:ilvl w:val="0"/>
          <w:numId w:val="7"/>
        </w:numPr>
        <w:tabs>
          <w:tab w:val="left" w:pos="567"/>
          <w:tab w:val="left" w:pos="993"/>
          <w:tab w:val="left" w:pos="2127"/>
        </w:tabs>
        <w:spacing w:before="80"/>
        <w:ind w:left="567" w:hanging="567"/>
        <w:jc w:val="both"/>
        <w:rPr>
          <w:sz w:val="22"/>
          <w:szCs w:val="22"/>
        </w:rPr>
      </w:pPr>
      <w:r w:rsidRPr="00DF434A">
        <w:rPr>
          <w:sz w:val="22"/>
          <w:szCs w:val="22"/>
        </w:rPr>
        <w:t xml:space="preserve">Objednatel upozorňuje, že bude vyžadovat předkládání podrobné výrobní dokumentace autorskému dozoru k odsouhlasení a s ohledem na to může dojít k prodlevě v rámci projednání a dosažení oboustranně přijatelného řešení. Pokud taková situace nastane a Zhotovitel nemohl přiměřeně realizovat jiná plnění předmětu díla, mohou smluvní strany jednat o prodloužení lhůty pro dokončení díla, a to však vždy maximálně o dobu, o kterou došlo ke zdržení v provádění prací, jichž se výrobní dokumentace týká. </w:t>
      </w:r>
    </w:p>
    <w:p w14:paraId="196F57C3" w14:textId="07725B79" w:rsidR="00DF434A" w:rsidRPr="00DF434A" w:rsidRDefault="00DF434A" w:rsidP="00DF434A">
      <w:pPr>
        <w:numPr>
          <w:ilvl w:val="0"/>
          <w:numId w:val="7"/>
        </w:numPr>
        <w:tabs>
          <w:tab w:val="left" w:pos="567"/>
          <w:tab w:val="left" w:pos="993"/>
          <w:tab w:val="left" w:pos="2127"/>
        </w:tabs>
        <w:spacing w:before="80"/>
        <w:ind w:left="567" w:hanging="567"/>
        <w:jc w:val="both"/>
        <w:rPr>
          <w:sz w:val="22"/>
          <w:szCs w:val="22"/>
        </w:rPr>
      </w:pPr>
      <w:r w:rsidRPr="00DF434A">
        <w:rPr>
          <w:sz w:val="22"/>
          <w:szCs w:val="22"/>
        </w:rPr>
        <w:t xml:space="preserve">Objednatel požaduje, aby veškeré viditelné povrchy, materiály či výrobky byly předloženy formou vzorku autorskému dozoru stavby k odsouhlasení. Přitom platí, že vzorek musí být </w:t>
      </w:r>
      <w:r>
        <w:rPr>
          <w:sz w:val="22"/>
          <w:szCs w:val="22"/>
        </w:rPr>
        <w:t>schválen</w:t>
      </w:r>
      <w:r w:rsidRPr="00DF434A">
        <w:rPr>
          <w:sz w:val="22"/>
          <w:szCs w:val="22"/>
        </w:rPr>
        <w:t xml:space="preserve"> autorsk</w:t>
      </w:r>
      <w:r>
        <w:rPr>
          <w:sz w:val="22"/>
          <w:szCs w:val="22"/>
        </w:rPr>
        <w:t>ým</w:t>
      </w:r>
      <w:r w:rsidRPr="00DF434A">
        <w:rPr>
          <w:sz w:val="22"/>
          <w:szCs w:val="22"/>
        </w:rPr>
        <w:t xml:space="preserve"> dozor</w:t>
      </w:r>
      <w:r>
        <w:rPr>
          <w:sz w:val="22"/>
          <w:szCs w:val="22"/>
        </w:rPr>
        <w:t>em</w:t>
      </w:r>
      <w:r w:rsidRPr="00DF434A">
        <w:rPr>
          <w:sz w:val="22"/>
          <w:szCs w:val="22"/>
        </w:rPr>
        <w:t xml:space="preserve"> před jeho zabudováním a autorský dozor (tedy i Objednatel) se k němu vyjádří nejpozději do 3 pracovních dnů ode dne jeho doručení. </w:t>
      </w:r>
    </w:p>
    <w:p w14:paraId="06F2A297" w14:textId="77777777" w:rsidR="00DF434A" w:rsidRPr="00DF434A" w:rsidRDefault="00DF434A" w:rsidP="00DF434A">
      <w:pPr>
        <w:numPr>
          <w:ilvl w:val="0"/>
          <w:numId w:val="7"/>
        </w:numPr>
        <w:tabs>
          <w:tab w:val="left" w:pos="567"/>
          <w:tab w:val="left" w:pos="993"/>
          <w:tab w:val="left" w:pos="2127"/>
        </w:tabs>
        <w:spacing w:before="80"/>
        <w:ind w:left="567" w:hanging="567"/>
        <w:jc w:val="both"/>
        <w:rPr>
          <w:sz w:val="22"/>
          <w:szCs w:val="22"/>
        </w:rPr>
      </w:pPr>
      <w:r w:rsidRPr="00DF434A">
        <w:rPr>
          <w:sz w:val="22"/>
          <w:szCs w:val="22"/>
        </w:rPr>
        <w:t>Pro sestavení časového harmonogramu provádění prací musí dodavatel kalkulovat i s rizikem, že v uvedené lhůtě vzorek nebude odsouhlasen a bude vyžadován vzorek nový.</w:t>
      </w:r>
    </w:p>
    <w:p w14:paraId="6F44E9A0" w14:textId="3A30BF63"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bookmarkStart w:id="1" w:name="_GoBack"/>
      <w:bookmarkEnd w:id="1"/>
      <w:r w:rsidRPr="007A0DE8">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7A0DE8">
        <w:rPr>
          <w:iCs/>
          <w:sz w:val="22"/>
          <w:szCs w:val="22"/>
        </w:rPr>
        <w:t>zpravidla</w:t>
      </w:r>
      <w:r w:rsidRPr="007A0DE8">
        <w:rPr>
          <w:sz w:val="22"/>
          <w:szCs w:val="22"/>
        </w:rPr>
        <w:t xml:space="preserve"> </w:t>
      </w:r>
      <w:r w:rsidRPr="00B80C60">
        <w:rPr>
          <w:sz w:val="22"/>
          <w:szCs w:val="22"/>
        </w:rPr>
        <w:t xml:space="preserve">1x za </w:t>
      </w:r>
      <w:r w:rsidR="00B80C60" w:rsidRPr="00B80C60">
        <w:rPr>
          <w:sz w:val="22"/>
          <w:szCs w:val="22"/>
        </w:rPr>
        <w:t>14</w:t>
      </w:r>
      <w:r w:rsidRPr="00B80C60">
        <w:rPr>
          <w:sz w:val="22"/>
          <w:szCs w:val="22"/>
        </w:rPr>
        <w:t xml:space="preserve"> dní.</w:t>
      </w:r>
    </w:p>
    <w:p w14:paraId="41C39B35" w14:textId="77777777" w:rsidR="00384193" w:rsidRPr="007A0DE8" w:rsidRDefault="00384193" w:rsidP="0015632C">
      <w:pPr>
        <w:tabs>
          <w:tab w:val="left" w:pos="2127"/>
        </w:tabs>
        <w:ind w:left="567"/>
        <w:jc w:val="both"/>
        <w:rPr>
          <w:sz w:val="22"/>
          <w:szCs w:val="22"/>
        </w:rPr>
      </w:pPr>
      <w:r w:rsidRPr="007A0DE8">
        <w:rPr>
          <w:sz w:val="22"/>
          <w:szCs w:val="22"/>
        </w:rPr>
        <w:t xml:space="preserve">Kontrolních dnů se budou účastnit: </w:t>
      </w:r>
    </w:p>
    <w:p w14:paraId="0826124E"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 xml:space="preserve">zástupce pro věci technické objednatele, </w:t>
      </w:r>
    </w:p>
    <w:p w14:paraId="3798E9D7"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zástupce pro věci technické zhotovitele,</w:t>
      </w:r>
    </w:p>
    <w:p w14:paraId="004FBD18" w14:textId="77777777" w:rsidR="00384193" w:rsidRPr="007A0DE8" w:rsidRDefault="00384193" w:rsidP="00C23469">
      <w:pPr>
        <w:tabs>
          <w:tab w:val="left" w:pos="851"/>
        </w:tabs>
        <w:ind w:left="851" w:hanging="284"/>
        <w:jc w:val="both"/>
        <w:rPr>
          <w:snapToGrid w:val="0"/>
          <w:sz w:val="22"/>
          <w:szCs w:val="22"/>
        </w:rPr>
      </w:pPr>
      <w:r w:rsidRPr="007A0DE8">
        <w:rPr>
          <w:snapToGrid w:val="0"/>
          <w:sz w:val="22"/>
          <w:szCs w:val="22"/>
        </w:rPr>
        <w:t xml:space="preserve">- </w:t>
      </w:r>
      <w:r w:rsidRPr="007A0DE8">
        <w:rPr>
          <w:snapToGrid w:val="0"/>
          <w:sz w:val="22"/>
          <w:szCs w:val="22"/>
        </w:rPr>
        <w:tab/>
        <w:t>zpracovatel Projektové dokumentace,</w:t>
      </w:r>
    </w:p>
    <w:p w14:paraId="0E15E8FC" w14:textId="77777777" w:rsidR="00384193" w:rsidRPr="007A0DE8" w:rsidRDefault="00384193" w:rsidP="00C23469">
      <w:pPr>
        <w:tabs>
          <w:tab w:val="left" w:pos="851"/>
        </w:tabs>
        <w:ind w:left="851" w:hanging="284"/>
        <w:jc w:val="both"/>
        <w:rPr>
          <w:sz w:val="22"/>
          <w:szCs w:val="22"/>
        </w:rPr>
      </w:pPr>
      <w:r w:rsidRPr="007A0DE8">
        <w:rPr>
          <w:sz w:val="22"/>
          <w:szCs w:val="22"/>
        </w:rPr>
        <w:t xml:space="preserve">- </w:t>
      </w:r>
      <w:r w:rsidRPr="007A0DE8">
        <w:rPr>
          <w:sz w:val="22"/>
          <w:szCs w:val="22"/>
        </w:rPr>
        <w:tab/>
        <w:t>osoby přizvané k</w:t>
      </w:r>
      <w:r w:rsidRPr="007A0DE8">
        <w:rPr>
          <w:iCs/>
          <w:sz w:val="22"/>
          <w:szCs w:val="22"/>
        </w:rPr>
        <w:t xml:space="preserve"> </w:t>
      </w:r>
      <w:r w:rsidRPr="007A0DE8">
        <w:rPr>
          <w:sz w:val="22"/>
          <w:szCs w:val="22"/>
        </w:rPr>
        <w:t>účasti některou ze shora uvedených</w:t>
      </w:r>
      <w:r w:rsidRPr="007A0DE8">
        <w:rPr>
          <w:iCs/>
          <w:sz w:val="22"/>
          <w:szCs w:val="22"/>
        </w:rPr>
        <w:t xml:space="preserve"> </w:t>
      </w:r>
      <w:r w:rsidRPr="007A0DE8">
        <w:rPr>
          <w:sz w:val="22"/>
          <w:szCs w:val="22"/>
        </w:rPr>
        <w:t>osob.</w:t>
      </w:r>
    </w:p>
    <w:p w14:paraId="7997C5EA" w14:textId="77777777" w:rsidR="00384193" w:rsidRPr="007A0DE8" w:rsidRDefault="00384193" w:rsidP="0015632C">
      <w:pPr>
        <w:tabs>
          <w:tab w:val="left" w:pos="2127"/>
        </w:tabs>
        <w:ind w:left="567"/>
        <w:jc w:val="both"/>
        <w:rPr>
          <w:sz w:val="22"/>
          <w:szCs w:val="22"/>
        </w:rPr>
      </w:pPr>
      <w:r w:rsidRPr="007A0DE8">
        <w:rPr>
          <w:sz w:val="22"/>
          <w:szCs w:val="22"/>
        </w:rPr>
        <w:t>Z kontrolních dnů budou pořízeny písemné zápisy</w:t>
      </w:r>
      <w:r w:rsidRPr="007A0DE8">
        <w:rPr>
          <w:snapToGrid w:val="0"/>
          <w:sz w:val="22"/>
          <w:szCs w:val="22"/>
        </w:rPr>
        <w:t xml:space="preserve"> v českém jazyce</w:t>
      </w:r>
      <w:r w:rsidRPr="007A0DE8">
        <w:rPr>
          <w:sz w:val="22"/>
          <w:szCs w:val="22"/>
        </w:rPr>
        <w:t>, přičemž těmito nelze měnit tuto smlouvu ani její přílohy.</w:t>
      </w:r>
    </w:p>
    <w:p w14:paraId="4E909D52"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F033D3"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600E1BF" w14:textId="77777777" w:rsidR="00384193" w:rsidRPr="00761C31" w:rsidRDefault="00761C31" w:rsidP="001B5DB2">
      <w:pPr>
        <w:numPr>
          <w:ilvl w:val="0"/>
          <w:numId w:val="7"/>
        </w:numPr>
        <w:tabs>
          <w:tab w:val="left" w:pos="567"/>
          <w:tab w:val="left" w:pos="993"/>
          <w:tab w:val="left" w:pos="2127"/>
        </w:tabs>
        <w:spacing w:before="80"/>
        <w:ind w:left="567" w:hanging="567"/>
        <w:jc w:val="both"/>
        <w:rPr>
          <w:sz w:val="22"/>
          <w:szCs w:val="22"/>
        </w:rPr>
      </w:pPr>
      <w:r>
        <w:rPr>
          <w:sz w:val="22"/>
          <w:szCs w:val="22"/>
        </w:rPr>
        <w:t>Z</w:t>
      </w:r>
      <w:r w:rsidR="00384193" w:rsidRPr="007A0DE8">
        <w:rPr>
          <w:sz w:val="22"/>
          <w:szCs w:val="22"/>
        </w:rPr>
        <w:t xml:space="preserve">hotovitel </w:t>
      </w:r>
      <w:r>
        <w:rPr>
          <w:sz w:val="22"/>
          <w:szCs w:val="22"/>
        </w:rPr>
        <w:t xml:space="preserve">se </w:t>
      </w:r>
      <w:r w:rsidR="00384193" w:rsidRPr="007A0DE8">
        <w:rPr>
          <w:sz w:val="22"/>
          <w:szCs w:val="22"/>
        </w:rPr>
        <w:t>zavazuje dodržovat veškeré hygienické předpisy a předpisy z oblasti BOZP, z oblasti ochrany životního prostředí a protipožárních předpisů.</w:t>
      </w:r>
      <w:r>
        <w:rPr>
          <w:sz w:val="22"/>
          <w:szCs w:val="22"/>
        </w:rPr>
        <w:t xml:space="preserve"> </w:t>
      </w:r>
      <w:r w:rsidR="00384193" w:rsidRPr="00761C31">
        <w:rPr>
          <w:sz w:val="22"/>
          <w:szCs w:val="22"/>
        </w:rPr>
        <w:t>Zhotovitel je povinen poskytovat součinnost koordinátorovi BOZP objednatele vykonávajícího činnost dle zákona č. 309/2006 Sb., ve znění pozdějších změn</w:t>
      </w:r>
      <w:r w:rsidR="003D0282" w:rsidRPr="00761C31">
        <w:rPr>
          <w:sz w:val="22"/>
          <w:szCs w:val="22"/>
        </w:rPr>
        <w:t>, pokud bude objednatelem ustanoven</w:t>
      </w:r>
      <w:r w:rsidR="00384193" w:rsidRPr="00761C31">
        <w:rPr>
          <w:sz w:val="22"/>
          <w:szCs w:val="22"/>
        </w:rPr>
        <w:t>.</w:t>
      </w:r>
    </w:p>
    <w:p w14:paraId="2AE129CA" w14:textId="77777777" w:rsidR="00384193" w:rsidRPr="007A0DE8" w:rsidRDefault="00384193" w:rsidP="001B5DB2">
      <w:pPr>
        <w:numPr>
          <w:ilvl w:val="0"/>
          <w:numId w:val="7"/>
        </w:numPr>
        <w:tabs>
          <w:tab w:val="left" w:pos="567"/>
          <w:tab w:val="left" w:pos="993"/>
          <w:tab w:val="left" w:pos="2127"/>
        </w:tabs>
        <w:spacing w:before="80"/>
        <w:ind w:left="567" w:hanging="567"/>
        <w:jc w:val="both"/>
        <w:rPr>
          <w:sz w:val="22"/>
          <w:szCs w:val="22"/>
        </w:rPr>
      </w:pPr>
      <w:r w:rsidRPr="007A0DE8">
        <w:rPr>
          <w:sz w:val="22"/>
          <w:szCs w:val="22"/>
        </w:rPr>
        <w:t xml:space="preserve">Veškeré odborné práce musí vykonávat </w:t>
      </w:r>
      <w:r w:rsidRPr="007A0DE8">
        <w:rPr>
          <w:iCs/>
          <w:sz w:val="22"/>
          <w:szCs w:val="22"/>
        </w:rPr>
        <w:t>zaměstnanci</w:t>
      </w:r>
      <w:r w:rsidRPr="007A0DE8">
        <w:rPr>
          <w:sz w:val="22"/>
          <w:szCs w:val="22"/>
        </w:rPr>
        <w:t xml:space="preserve"> zhotovitele nebo jeho pod</w:t>
      </w:r>
      <w:r w:rsidRPr="007A0DE8">
        <w:rPr>
          <w:iCs/>
          <w:sz w:val="22"/>
          <w:szCs w:val="22"/>
        </w:rPr>
        <w:t>dodavatelů</w:t>
      </w:r>
      <w:r w:rsidRPr="007A0DE8">
        <w:rPr>
          <w:sz w:val="22"/>
          <w:szCs w:val="22"/>
        </w:rPr>
        <w:t xml:space="preserve"> mající příslušnou kvalifikaci. Doklad o kvalifikaci </w:t>
      </w:r>
      <w:r w:rsidRPr="007A0DE8">
        <w:rPr>
          <w:iCs/>
          <w:sz w:val="22"/>
          <w:szCs w:val="22"/>
        </w:rPr>
        <w:t>zaměstnanců</w:t>
      </w:r>
      <w:r w:rsidRPr="007A0DE8">
        <w:rPr>
          <w:sz w:val="22"/>
          <w:szCs w:val="22"/>
        </w:rPr>
        <w:t xml:space="preserve"> či pod</w:t>
      </w:r>
      <w:r w:rsidRPr="007A0DE8">
        <w:rPr>
          <w:iCs/>
          <w:sz w:val="22"/>
          <w:szCs w:val="22"/>
        </w:rPr>
        <w:t>dodavatelů</w:t>
      </w:r>
      <w:r w:rsidRPr="007A0DE8">
        <w:rPr>
          <w:sz w:val="22"/>
          <w:szCs w:val="22"/>
        </w:rPr>
        <w:t xml:space="preserve"> je zhotovitel na požádání objednatele povinen doložit.</w:t>
      </w:r>
    </w:p>
    <w:p w14:paraId="5B4E4890"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w:t>
      </w:r>
      <w:r w:rsidRPr="007A0DE8">
        <w:rPr>
          <w:snapToGrid w:val="0"/>
          <w:sz w:val="22"/>
          <w:szCs w:val="22"/>
        </w:rPr>
        <w:lastRenderedPageBreak/>
        <w:t xml:space="preserve">prováděním díla vznikne komukoliv škoda, je zhotovitel povinen </w:t>
      </w:r>
      <w:r w:rsidRPr="007A0DE8">
        <w:rPr>
          <w:iCs/>
          <w:sz w:val="22"/>
          <w:szCs w:val="22"/>
        </w:rPr>
        <w:t xml:space="preserve">škodu bez zbytečného odkladu odstranit a není-li to možné, tak finančně nahradit. </w:t>
      </w:r>
      <w:r w:rsidRPr="007A0DE8">
        <w:rPr>
          <w:sz w:val="22"/>
          <w:szCs w:val="22"/>
        </w:rPr>
        <w:t>Veškeré náklady s tím spojené nese zhotovitel.</w:t>
      </w:r>
    </w:p>
    <w:p w14:paraId="65429912" w14:textId="77777777" w:rsidR="00384193" w:rsidRPr="007A0DE8" w:rsidRDefault="00384193" w:rsidP="001B5DB2">
      <w:pPr>
        <w:numPr>
          <w:ilvl w:val="0"/>
          <w:numId w:val="7"/>
        </w:numPr>
        <w:tabs>
          <w:tab w:val="left" w:pos="567"/>
          <w:tab w:val="left" w:pos="993"/>
        </w:tabs>
        <w:spacing w:before="80"/>
        <w:ind w:left="567" w:hanging="567"/>
        <w:jc w:val="both"/>
        <w:rPr>
          <w:sz w:val="22"/>
          <w:szCs w:val="22"/>
        </w:rPr>
      </w:pPr>
      <w:r w:rsidRPr="007A0DE8">
        <w:rPr>
          <w:snapToGrid w:val="0"/>
          <w:sz w:val="22"/>
          <w:szCs w:val="22"/>
        </w:rPr>
        <w:t xml:space="preserve">Zhotovitel je povinen v </w:t>
      </w:r>
      <w:r w:rsidRPr="007A0DE8">
        <w:rPr>
          <w:sz w:val="22"/>
          <w:szCs w:val="22"/>
        </w:rPr>
        <w:t>každém okamžiku zajistit dílo</w:t>
      </w:r>
      <w:r w:rsidRPr="007A0DE8">
        <w:rPr>
          <w:iCs/>
          <w:sz w:val="22"/>
          <w:szCs w:val="22"/>
        </w:rPr>
        <w:t>, materiál a své stroje či nářadí nutné k provádění díla</w:t>
      </w:r>
      <w:r w:rsidRPr="007A0DE8">
        <w:rPr>
          <w:snapToGrid w:val="0"/>
          <w:sz w:val="22"/>
          <w:szCs w:val="22"/>
        </w:rPr>
        <w:t xml:space="preserve"> a zařízení staveniště </w:t>
      </w:r>
      <w:r w:rsidRPr="007A0DE8">
        <w:rPr>
          <w:sz w:val="22"/>
          <w:szCs w:val="22"/>
        </w:rPr>
        <w:t xml:space="preserve">proti poškození, </w:t>
      </w:r>
      <w:r w:rsidRPr="007A0DE8">
        <w:rPr>
          <w:iCs/>
          <w:sz w:val="22"/>
          <w:szCs w:val="22"/>
        </w:rPr>
        <w:t xml:space="preserve">ztrátě a </w:t>
      </w:r>
      <w:r w:rsidRPr="007A0DE8">
        <w:rPr>
          <w:sz w:val="22"/>
          <w:szCs w:val="22"/>
        </w:rPr>
        <w:t>krádeži</w:t>
      </w:r>
      <w:r w:rsidRPr="007A0DE8">
        <w:rPr>
          <w:iCs/>
          <w:sz w:val="22"/>
          <w:szCs w:val="22"/>
        </w:rPr>
        <w:t xml:space="preserve">. </w:t>
      </w:r>
    </w:p>
    <w:p w14:paraId="46F742CC" w14:textId="41E5DF8C" w:rsidR="00384193" w:rsidRPr="005949BC" w:rsidRDefault="00384193" w:rsidP="001B5DB2">
      <w:pPr>
        <w:numPr>
          <w:ilvl w:val="0"/>
          <w:numId w:val="7"/>
        </w:numPr>
        <w:tabs>
          <w:tab w:val="left" w:pos="567"/>
          <w:tab w:val="left" w:pos="993"/>
        </w:tabs>
        <w:spacing w:before="80"/>
        <w:ind w:left="567" w:hanging="567"/>
        <w:jc w:val="both"/>
        <w:rPr>
          <w:sz w:val="22"/>
          <w:szCs w:val="22"/>
        </w:rPr>
      </w:pPr>
      <w:r w:rsidRPr="007A0DE8">
        <w:rPr>
          <w:sz w:val="22"/>
          <w:szCs w:val="22"/>
        </w:rPr>
        <w:t xml:space="preserve">Zhotovitel je povinen být pojištěn pro případ pojistných událostí souvisejících s prováděním díla po celou dobu provádění díla, a to minimálně pojištěním odpovědnosti za </w:t>
      </w:r>
      <w:r w:rsidRPr="005949BC">
        <w:rPr>
          <w:sz w:val="22"/>
          <w:szCs w:val="22"/>
        </w:rPr>
        <w:t xml:space="preserve">škody způsobené jeho činností, včetně možných škod způsobených </w:t>
      </w:r>
      <w:r w:rsidRPr="005949BC">
        <w:rPr>
          <w:snapToGrid w:val="0"/>
          <w:sz w:val="22"/>
          <w:szCs w:val="22"/>
        </w:rPr>
        <w:t xml:space="preserve">zaměstnanci zhotovitele a krádeží. </w:t>
      </w:r>
      <w:r w:rsidRPr="005949BC">
        <w:rPr>
          <w:sz w:val="22"/>
          <w:szCs w:val="22"/>
        </w:rPr>
        <w:t>Veškeré pojištění musí být sjednáno s limitem nejméně </w:t>
      </w:r>
      <w:r w:rsidR="003D0282" w:rsidRPr="005949BC">
        <w:rPr>
          <w:sz w:val="22"/>
          <w:szCs w:val="22"/>
        </w:rPr>
        <w:t>poloviny Celkové ceny díla</w:t>
      </w:r>
      <w:r w:rsidRPr="005949BC">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16CA5E3C" w14:textId="77777777" w:rsidR="00384193" w:rsidRPr="007A0DE8" w:rsidRDefault="00384193" w:rsidP="003B5EF5">
      <w:pPr>
        <w:ind w:left="567"/>
        <w:jc w:val="both"/>
        <w:rPr>
          <w:sz w:val="22"/>
          <w:szCs w:val="22"/>
        </w:rPr>
      </w:pPr>
      <w:r w:rsidRPr="007A0DE8">
        <w:rPr>
          <w:sz w:val="22"/>
          <w:szCs w:val="22"/>
        </w:rPr>
        <w:t xml:space="preserve">Pokud zhotovitel předmětné pojištění nesjedná </w:t>
      </w:r>
      <w:r w:rsidRPr="007A0DE8">
        <w:rPr>
          <w:iCs/>
          <w:sz w:val="22"/>
          <w:szCs w:val="22"/>
        </w:rPr>
        <w:t>vůbec</w:t>
      </w:r>
      <w:r w:rsidRPr="007A0DE8">
        <w:rPr>
          <w:sz w:val="22"/>
          <w:szCs w:val="22"/>
        </w:rPr>
        <w:t xml:space="preserve"> </w:t>
      </w:r>
      <w:proofErr w:type="gramStart"/>
      <w:r w:rsidRPr="007A0DE8">
        <w:rPr>
          <w:sz w:val="22"/>
          <w:szCs w:val="22"/>
        </w:rPr>
        <w:t>a nebo</w:t>
      </w:r>
      <w:proofErr w:type="gramEnd"/>
      <w:r w:rsidRPr="007A0DE8">
        <w:rPr>
          <w:sz w:val="22"/>
          <w:szCs w:val="22"/>
        </w:rPr>
        <w:t xml:space="preserve"> ho sjedná, ale v rozporu s požadavky této smlouvy, nebo nedoloží jeho </w:t>
      </w:r>
      <w:r w:rsidRPr="00B80C60">
        <w:rPr>
          <w:sz w:val="22"/>
          <w:szCs w:val="22"/>
        </w:rPr>
        <w:t xml:space="preserve">existenci objednateli nebo ve stanovené lhůtě, zavazuje se zhotovitel zaplatit objednateli smluvní pokutu ve výši </w:t>
      </w:r>
      <w:r w:rsidR="004B39C0" w:rsidRPr="00B80C60">
        <w:rPr>
          <w:sz w:val="22"/>
          <w:szCs w:val="22"/>
        </w:rPr>
        <w:t>10</w:t>
      </w:r>
      <w:r w:rsidRPr="00B80C60">
        <w:rPr>
          <w:snapToGrid w:val="0"/>
          <w:sz w:val="22"/>
          <w:szCs w:val="22"/>
        </w:rPr>
        <w:t> 0</w:t>
      </w:r>
      <w:r w:rsidRPr="00B80C60">
        <w:rPr>
          <w:sz w:val="22"/>
          <w:szCs w:val="22"/>
        </w:rPr>
        <w:t>00,- Kč; v takovém případě má objednatel též právo od této smlouvy odstoupit.</w:t>
      </w:r>
      <w:r w:rsidRPr="007A0DE8">
        <w:rPr>
          <w:sz w:val="22"/>
          <w:szCs w:val="22"/>
        </w:rPr>
        <w:t xml:space="preserve"> </w:t>
      </w:r>
    </w:p>
    <w:p w14:paraId="6C8DDA44"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8FB64EE" w14:textId="77777777" w:rsidR="00384193" w:rsidRPr="007A0DE8" w:rsidRDefault="00384193" w:rsidP="001B5DB2">
      <w:pPr>
        <w:numPr>
          <w:ilvl w:val="0"/>
          <w:numId w:val="7"/>
        </w:numPr>
        <w:tabs>
          <w:tab w:val="left" w:pos="567"/>
          <w:tab w:val="left" w:pos="2127"/>
        </w:tabs>
        <w:spacing w:before="80"/>
        <w:ind w:left="567" w:hanging="567"/>
        <w:jc w:val="both"/>
        <w:rPr>
          <w:iCs/>
          <w:sz w:val="22"/>
          <w:szCs w:val="22"/>
        </w:rPr>
      </w:pPr>
      <w:r w:rsidRPr="007A0DE8">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F5BCC9C" w14:textId="77777777" w:rsidR="00384193" w:rsidRPr="007A0DE8" w:rsidRDefault="00384193" w:rsidP="00D42C5F">
      <w:pPr>
        <w:tabs>
          <w:tab w:val="left" w:pos="567"/>
          <w:tab w:val="left" w:pos="2127"/>
        </w:tabs>
        <w:jc w:val="center"/>
        <w:rPr>
          <w:b/>
          <w:sz w:val="22"/>
          <w:szCs w:val="22"/>
        </w:rPr>
      </w:pPr>
    </w:p>
    <w:p w14:paraId="7FC567D1" w14:textId="77777777" w:rsidR="00384193" w:rsidRPr="007A0DE8" w:rsidRDefault="00384193" w:rsidP="00D42C5F">
      <w:pPr>
        <w:tabs>
          <w:tab w:val="left" w:pos="567"/>
          <w:tab w:val="left" w:pos="2127"/>
        </w:tabs>
        <w:jc w:val="center"/>
        <w:rPr>
          <w:b/>
          <w:sz w:val="22"/>
          <w:szCs w:val="22"/>
        </w:rPr>
      </w:pPr>
      <w:r w:rsidRPr="007A0DE8">
        <w:rPr>
          <w:b/>
          <w:sz w:val="22"/>
          <w:szCs w:val="22"/>
        </w:rPr>
        <w:t>IX.</w:t>
      </w:r>
    </w:p>
    <w:p w14:paraId="532CB389" w14:textId="77777777" w:rsidR="00384193" w:rsidRPr="007A0DE8" w:rsidRDefault="00384193" w:rsidP="0017065F">
      <w:pPr>
        <w:tabs>
          <w:tab w:val="left" w:pos="567"/>
          <w:tab w:val="left" w:pos="2127"/>
        </w:tabs>
        <w:jc w:val="center"/>
        <w:rPr>
          <w:b/>
          <w:sz w:val="22"/>
          <w:szCs w:val="22"/>
        </w:rPr>
      </w:pPr>
      <w:r w:rsidRPr="007A0DE8">
        <w:rPr>
          <w:b/>
          <w:sz w:val="22"/>
          <w:szCs w:val="22"/>
        </w:rPr>
        <w:t>Předání díla</w:t>
      </w:r>
    </w:p>
    <w:p w14:paraId="74F07D49"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Po provedení díla zhotovitel objednateli dílo předá. Dílo je provedeno dnem podpisu předávacího protokolu, kterým zhotovitel dílo předá a objednatel dílo převezme.</w:t>
      </w:r>
    </w:p>
    <w:p w14:paraId="490356A6"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předat objednateli dílo na staveništi, nedohodnou-li se strany jinak.</w:t>
      </w:r>
    </w:p>
    <w:p w14:paraId="20200555" w14:textId="77777777" w:rsidR="00384193" w:rsidRPr="00B80C60"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Zhotovitel je povinen způsobem </w:t>
      </w:r>
      <w:r w:rsidRPr="00B80C60">
        <w:rPr>
          <w:sz w:val="22"/>
          <w:szCs w:val="22"/>
        </w:rPr>
        <w:t xml:space="preserve">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7795E5B" w14:textId="77777777" w:rsidR="00384193" w:rsidRPr="00B80C60" w:rsidRDefault="00384193" w:rsidP="001B5DB2">
      <w:pPr>
        <w:numPr>
          <w:ilvl w:val="0"/>
          <w:numId w:val="8"/>
        </w:numPr>
        <w:tabs>
          <w:tab w:val="left" w:pos="567"/>
        </w:tabs>
        <w:spacing w:before="80"/>
        <w:ind w:left="567" w:hanging="567"/>
        <w:jc w:val="both"/>
        <w:rPr>
          <w:sz w:val="22"/>
          <w:szCs w:val="22"/>
        </w:rPr>
      </w:pPr>
      <w:r w:rsidRPr="00B80C60">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14:paraId="56257FAE" w14:textId="77777777" w:rsidR="00384193" w:rsidRPr="007A0DE8" w:rsidRDefault="00384193" w:rsidP="001B5DB2">
      <w:pPr>
        <w:numPr>
          <w:ilvl w:val="0"/>
          <w:numId w:val="8"/>
        </w:numPr>
        <w:tabs>
          <w:tab w:val="left" w:pos="567"/>
        </w:tabs>
        <w:spacing w:before="80"/>
        <w:ind w:left="567" w:hanging="567"/>
        <w:jc w:val="both"/>
        <w:rPr>
          <w:sz w:val="22"/>
          <w:szCs w:val="22"/>
        </w:rPr>
      </w:pPr>
      <w:r w:rsidRPr="00B80C60">
        <w:rPr>
          <w:sz w:val="22"/>
          <w:szCs w:val="22"/>
        </w:rPr>
        <w:t>Zhotovitel je povinen připravit a doložit v rámci př</w:t>
      </w:r>
      <w:r w:rsidRPr="007A0DE8">
        <w:rPr>
          <w:sz w:val="22"/>
          <w:szCs w:val="22"/>
        </w:rPr>
        <w:t>ejímacího řízení:</w:t>
      </w:r>
    </w:p>
    <w:p w14:paraId="77A02002"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a osvědčení o provedených zkouškách použitých materiálů,</w:t>
      </w:r>
    </w:p>
    <w:p w14:paraId="54F8D8D9"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prověření prací a konstrukcí zakrytých v průběhu prací,</w:t>
      </w:r>
    </w:p>
    <w:p w14:paraId="69A3DADD"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napToGrid w:val="0"/>
          <w:sz w:val="22"/>
          <w:szCs w:val="22"/>
        </w:rPr>
        <w:t>zápisy o vyzkoušení zařízení, o provedených revizních a provozních zkouškách, pokud se vyžadují,</w:t>
      </w:r>
    </w:p>
    <w:p w14:paraId="4E104EEA" w14:textId="77777777" w:rsidR="00384193" w:rsidRPr="007A0DE8" w:rsidRDefault="00384193" w:rsidP="001B5DB2">
      <w:pPr>
        <w:pStyle w:val="Odstavecseseznamem"/>
        <w:numPr>
          <w:ilvl w:val="1"/>
          <w:numId w:val="15"/>
        </w:numPr>
        <w:tabs>
          <w:tab w:val="left" w:pos="851"/>
        </w:tabs>
        <w:ind w:left="851" w:hanging="284"/>
        <w:jc w:val="both"/>
        <w:rPr>
          <w:sz w:val="22"/>
          <w:szCs w:val="22"/>
        </w:rPr>
      </w:pPr>
      <w:r w:rsidRPr="007A0DE8">
        <w:rPr>
          <w:sz w:val="22"/>
          <w:szCs w:val="22"/>
        </w:rPr>
        <w:t>stavební deník.</w:t>
      </w:r>
    </w:p>
    <w:p w14:paraId="62B03FCC" w14:textId="77777777" w:rsidR="00384193" w:rsidRPr="007A0DE8" w:rsidRDefault="00384193" w:rsidP="0017065F">
      <w:pPr>
        <w:tabs>
          <w:tab w:val="left" w:pos="567"/>
        </w:tabs>
        <w:ind w:left="567"/>
        <w:jc w:val="both"/>
        <w:rPr>
          <w:sz w:val="22"/>
          <w:szCs w:val="22"/>
        </w:rPr>
      </w:pPr>
      <w:r w:rsidRPr="007A0DE8">
        <w:rPr>
          <w:sz w:val="22"/>
          <w:szCs w:val="22"/>
        </w:rPr>
        <w:t>Bez dokladů označených v této smlouvě jako doklady, bez jejichž předložení není objednatel povinen dílo převzít, nelze považovat dílo za provedené.</w:t>
      </w:r>
    </w:p>
    <w:p w14:paraId="1E8C5851"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O předání díla sepíší obě smluvní strany v místě předání díla předávací protokol, který bude obsahovat zejména tyto náležitosti:</w:t>
      </w:r>
    </w:p>
    <w:p w14:paraId="0924E1CA"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označení smluvních stran,</w:t>
      </w:r>
    </w:p>
    <w:p w14:paraId="66F6A4FF"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prohlášení objednatele o tom, že si dílo prohlédl a toto přebírá, nebo popis vad a prohlášení objednatele, že dílo z důvodu těchto vad nepřebírá,</w:t>
      </w:r>
    </w:p>
    <w:p w14:paraId="1F24C7B2"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datum podpisu předávacího protokolu,</w:t>
      </w:r>
    </w:p>
    <w:p w14:paraId="610DB135"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objednatele nebo jím pověřené osoby,</w:t>
      </w:r>
    </w:p>
    <w:p w14:paraId="65542B46" w14:textId="77777777" w:rsidR="00384193" w:rsidRPr="007A0DE8" w:rsidRDefault="00384193" w:rsidP="001B5DB2">
      <w:pPr>
        <w:numPr>
          <w:ilvl w:val="0"/>
          <w:numId w:val="10"/>
        </w:numPr>
        <w:tabs>
          <w:tab w:val="clear" w:pos="720"/>
          <w:tab w:val="num" w:pos="851"/>
        </w:tabs>
        <w:ind w:left="851" w:hanging="284"/>
        <w:jc w:val="both"/>
        <w:rPr>
          <w:sz w:val="22"/>
          <w:szCs w:val="22"/>
        </w:rPr>
      </w:pPr>
      <w:r w:rsidRPr="007A0DE8">
        <w:rPr>
          <w:sz w:val="22"/>
          <w:szCs w:val="22"/>
        </w:rPr>
        <w:t>podpis zhotovitele nebo jím pověřené osoby.</w:t>
      </w:r>
    </w:p>
    <w:p w14:paraId="690D0148"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lastRenderedPageBreak/>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32F713B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14:paraId="4BBCA7FA" w14:textId="77777777" w:rsidR="00384193" w:rsidRPr="007A0DE8" w:rsidRDefault="00384193" w:rsidP="001B5DB2">
      <w:pPr>
        <w:numPr>
          <w:ilvl w:val="0"/>
          <w:numId w:val="8"/>
        </w:numPr>
        <w:tabs>
          <w:tab w:val="left" w:pos="567"/>
        </w:tabs>
        <w:spacing w:before="80"/>
        <w:ind w:left="567" w:hanging="567"/>
        <w:jc w:val="both"/>
        <w:rPr>
          <w:sz w:val="22"/>
          <w:szCs w:val="22"/>
        </w:rPr>
      </w:pPr>
      <w:r w:rsidRPr="007A0DE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F8500C2" w14:textId="77777777" w:rsidR="00384193" w:rsidRPr="00B80C60" w:rsidRDefault="00384193" w:rsidP="001B5DB2">
      <w:pPr>
        <w:numPr>
          <w:ilvl w:val="0"/>
          <w:numId w:val="8"/>
        </w:numPr>
        <w:tabs>
          <w:tab w:val="left" w:pos="567"/>
        </w:tabs>
        <w:spacing w:before="80"/>
        <w:ind w:left="567" w:hanging="567"/>
        <w:jc w:val="both"/>
        <w:rPr>
          <w:sz w:val="22"/>
          <w:szCs w:val="22"/>
        </w:rPr>
      </w:pPr>
      <w:r w:rsidRPr="007A0DE8">
        <w:rPr>
          <w:sz w:val="22"/>
          <w:szCs w:val="22"/>
        </w:rPr>
        <w:t xml:space="preserve">V případě, že zhotovitel </w:t>
      </w:r>
      <w:r w:rsidRPr="00B80C60">
        <w:rPr>
          <w:sz w:val="22"/>
          <w:szCs w:val="22"/>
        </w:rPr>
        <w:t>neodstraní vady díla ve lhůtě uvedené v předávacím protokolu, zavazuje se zaplatit smluvní pokutu ve výši 5</w:t>
      </w:r>
      <w:r w:rsidR="00724698" w:rsidRPr="00B80C60">
        <w:rPr>
          <w:sz w:val="22"/>
          <w:szCs w:val="22"/>
        </w:rPr>
        <w:t>0</w:t>
      </w:r>
      <w:r w:rsidRPr="00B80C60">
        <w:rPr>
          <w:sz w:val="22"/>
          <w:szCs w:val="22"/>
        </w:rPr>
        <w:t>0,- Kč denně za každou vadu, s jejímž odstraněním bude v prodlení.</w:t>
      </w:r>
    </w:p>
    <w:p w14:paraId="4C7ACB46" w14:textId="2ABDE63C" w:rsidR="00384193" w:rsidRDefault="00384193" w:rsidP="00D42C5F">
      <w:pPr>
        <w:tabs>
          <w:tab w:val="left" w:pos="567"/>
        </w:tabs>
        <w:ind w:left="567"/>
        <w:jc w:val="both"/>
        <w:rPr>
          <w:sz w:val="22"/>
          <w:szCs w:val="22"/>
        </w:rPr>
      </w:pPr>
    </w:p>
    <w:p w14:paraId="1DD50A22" w14:textId="77777777" w:rsidR="00384193" w:rsidRPr="00B80C60" w:rsidRDefault="00384193" w:rsidP="00D42C5F">
      <w:pPr>
        <w:tabs>
          <w:tab w:val="left" w:pos="567"/>
          <w:tab w:val="left" w:pos="2127"/>
        </w:tabs>
        <w:jc w:val="center"/>
        <w:rPr>
          <w:b/>
          <w:sz w:val="22"/>
          <w:szCs w:val="22"/>
        </w:rPr>
      </w:pPr>
      <w:r w:rsidRPr="00B80C60">
        <w:rPr>
          <w:b/>
          <w:sz w:val="22"/>
          <w:szCs w:val="22"/>
        </w:rPr>
        <w:t>X.</w:t>
      </w:r>
    </w:p>
    <w:p w14:paraId="10F27BB1" w14:textId="77777777" w:rsidR="00384193" w:rsidRPr="00B80C60" w:rsidRDefault="00384193" w:rsidP="001D55F0">
      <w:pPr>
        <w:tabs>
          <w:tab w:val="left" w:pos="567"/>
          <w:tab w:val="left" w:pos="2127"/>
        </w:tabs>
        <w:jc w:val="center"/>
        <w:rPr>
          <w:b/>
          <w:sz w:val="22"/>
          <w:szCs w:val="22"/>
        </w:rPr>
      </w:pPr>
      <w:r w:rsidRPr="00B80C60">
        <w:rPr>
          <w:b/>
          <w:sz w:val="22"/>
          <w:szCs w:val="22"/>
        </w:rPr>
        <w:t>Záruka za jakost</w:t>
      </w:r>
    </w:p>
    <w:p w14:paraId="417FF7C3"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Zhotovitel poskytuje záruku za jakost díla. Záruční doba činí </w:t>
      </w:r>
      <w:r w:rsidRPr="00B80C60">
        <w:rPr>
          <w:b/>
          <w:sz w:val="22"/>
          <w:szCs w:val="22"/>
        </w:rPr>
        <w:t>60 měsíců.</w:t>
      </w:r>
    </w:p>
    <w:p w14:paraId="6550D219"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Záruční doba počne běžet dnem provedení díla.</w:t>
      </w:r>
    </w:p>
    <w:p w14:paraId="6898F640"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Objednatel je povinen vady u zhotovitele reklamovat způsobem dohodnutým v článku XII. této smlouvy. </w:t>
      </w:r>
    </w:p>
    <w:p w14:paraId="4F2BE80A"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V případě havárie bránící užívání díla budou reklamované vady odstraněny okamžitě</w:t>
      </w:r>
      <w:r w:rsidRPr="007A0DE8">
        <w:rPr>
          <w:sz w:val="22"/>
          <w:szCs w:val="22"/>
        </w:rPr>
        <w:t>, nejpozději do 24 hodin od nahlášení. Zde postačí telefonická reklamace s tím, že následně se reklamace provede i </w:t>
      </w:r>
      <w:r w:rsidRPr="00B80C60">
        <w:rPr>
          <w:sz w:val="22"/>
          <w:szCs w:val="22"/>
        </w:rPr>
        <w:t>způsobem uvedeným v bodě 10.3.</w:t>
      </w:r>
      <w:r w:rsidRPr="00B80C60">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6271ABF6"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U vad, které nebudou havárií, je zhotovitel povinen nejpozději do </w:t>
      </w:r>
      <w:proofErr w:type="gramStart"/>
      <w:r w:rsidRPr="00B80C60">
        <w:rPr>
          <w:sz w:val="22"/>
          <w:szCs w:val="22"/>
        </w:rPr>
        <w:t>5-ti</w:t>
      </w:r>
      <w:proofErr w:type="gramEnd"/>
      <w:r w:rsidRPr="00B80C60">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3DDEDE86"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Reklamaci lze uplatnit nejpozději poslední den běhu záruční doby, přičemž i reklamace odeslaná objednatelem v poslední den záruční doby se považuje za včas uplatněnou.</w:t>
      </w:r>
    </w:p>
    <w:p w14:paraId="2A0B9292"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Zhotovitel je vždy povinen nastoupit k odstranění reklamované vady nejpozději do </w:t>
      </w:r>
      <w:proofErr w:type="gramStart"/>
      <w:r w:rsidRPr="00B80C60">
        <w:rPr>
          <w:sz w:val="22"/>
          <w:szCs w:val="22"/>
        </w:rPr>
        <w:t>10-ti</w:t>
      </w:r>
      <w:proofErr w:type="gramEnd"/>
      <w:r w:rsidRPr="00B80C60">
        <w:rPr>
          <w:sz w:val="22"/>
          <w:szCs w:val="22"/>
        </w:rPr>
        <w:t xml:space="preserve"> dnů po obdržení reklamace, pokud nebude písemně dohodnuta lhůta jiná, a to i v případě, že reklamaci neuznává. </w:t>
      </w:r>
    </w:p>
    <w:p w14:paraId="1902C75A" w14:textId="77777777" w:rsidR="00384193" w:rsidRPr="00B80C60" w:rsidRDefault="00384193" w:rsidP="00820311">
      <w:pPr>
        <w:pStyle w:val="Zkladntext"/>
        <w:tabs>
          <w:tab w:val="left" w:pos="567"/>
        </w:tabs>
        <w:spacing w:after="0"/>
        <w:ind w:left="567"/>
        <w:jc w:val="both"/>
        <w:rPr>
          <w:sz w:val="22"/>
          <w:szCs w:val="22"/>
        </w:rPr>
      </w:pPr>
      <w:r w:rsidRPr="00B80C60">
        <w:rPr>
          <w:sz w:val="22"/>
          <w:szCs w:val="22"/>
        </w:rPr>
        <w:t xml:space="preserve">Pokud se zhotovitel dostane do prodlení s plněním této povinnosti, je povinen zaplatit objednateli smluvní pokutu ve výši </w:t>
      </w:r>
      <w:r w:rsidR="006F2726" w:rsidRPr="00B80C60">
        <w:rPr>
          <w:sz w:val="22"/>
          <w:szCs w:val="22"/>
        </w:rPr>
        <w:t>2</w:t>
      </w:r>
      <w:r w:rsidRPr="00B80C60">
        <w:rPr>
          <w:sz w:val="22"/>
          <w:szCs w:val="22"/>
        </w:rPr>
        <w:t xml:space="preserve">00,- Kč za každý den prodlení (tj. za každý den, o který nastoupí později) a jednotlivou vadu. </w:t>
      </w:r>
    </w:p>
    <w:p w14:paraId="1AA69925" w14:textId="77777777" w:rsidR="00384193" w:rsidRPr="00B80C60" w:rsidRDefault="00384193" w:rsidP="001B5DB2">
      <w:pPr>
        <w:pStyle w:val="Zkladntext"/>
        <w:numPr>
          <w:ilvl w:val="0"/>
          <w:numId w:val="16"/>
        </w:numPr>
        <w:tabs>
          <w:tab w:val="left" w:pos="567"/>
        </w:tabs>
        <w:spacing w:before="80" w:after="0"/>
        <w:ind w:left="567" w:hanging="567"/>
        <w:jc w:val="both"/>
        <w:rPr>
          <w:sz w:val="22"/>
          <w:szCs w:val="22"/>
        </w:rPr>
      </w:pPr>
      <w:r w:rsidRPr="00B80C60">
        <w:rPr>
          <w:sz w:val="22"/>
          <w:szCs w:val="22"/>
        </w:rPr>
        <w:t xml:space="preserve">Zhotovitel je vždy povinen odstranit reklamovanou vadu formou opravy (nebude-li dohodnuto jinak) nejpozději do </w:t>
      </w:r>
      <w:proofErr w:type="gramStart"/>
      <w:r w:rsidRPr="00B80C60">
        <w:rPr>
          <w:sz w:val="22"/>
          <w:szCs w:val="22"/>
        </w:rPr>
        <w:t>30-ti</w:t>
      </w:r>
      <w:proofErr w:type="gramEnd"/>
      <w:r w:rsidRPr="00B80C60">
        <w:rPr>
          <w:sz w:val="22"/>
          <w:szCs w:val="22"/>
        </w:rPr>
        <w:t xml:space="preserve"> dnů po obdržení reklamace (s výjimkou uvedenou pod bodem 10.4.), pokud nebude písemně dohodnuta lhůta jiná, a to i v případě, že reklamaci neuznává. </w:t>
      </w:r>
    </w:p>
    <w:p w14:paraId="044DE4EE" w14:textId="77777777" w:rsidR="00384193" w:rsidRPr="007A0DE8" w:rsidRDefault="00384193" w:rsidP="00820311">
      <w:pPr>
        <w:pStyle w:val="Zkladntext"/>
        <w:tabs>
          <w:tab w:val="left" w:pos="567"/>
        </w:tabs>
        <w:spacing w:after="0"/>
        <w:ind w:left="567" w:hanging="567"/>
        <w:jc w:val="both"/>
        <w:rPr>
          <w:sz w:val="22"/>
          <w:szCs w:val="22"/>
        </w:rPr>
      </w:pPr>
      <w:r w:rsidRPr="00B80C60">
        <w:rPr>
          <w:sz w:val="22"/>
          <w:szCs w:val="22"/>
        </w:rPr>
        <w:tab/>
        <w:t>Pokud se zhotovitel dostane do prodlení s plněním povinnosti odstranit reklamovanou vadu, je povinen zaplatit objednateli smluvní pokutu ve výši 5</w:t>
      </w:r>
      <w:r w:rsidR="006F2726" w:rsidRPr="00B80C60">
        <w:rPr>
          <w:sz w:val="22"/>
          <w:szCs w:val="22"/>
        </w:rPr>
        <w:t>0</w:t>
      </w:r>
      <w:r w:rsidRPr="00B80C60">
        <w:rPr>
          <w:sz w:val="22"/>
          <w:szCs w:val="22"/>
        </w:rPr>
        <w:t>0,- Kč za každý den prodlení a jednotlivou vadu. Náklady na odstranění reklamované vady nese zhotovitel i ve sporných</w:t>
      </w:r>
      <w:r w:rsidRPr="007A0DE8">
        <w:rPr>
          <w:sz w:val="22"/>
          <w:szCs w:val="22"/>
        </w:rPr>
        <w:t xml:space="preserve"> případech až do rozhodnutí soudu.</w:t>
      </w:r>
    </w:p>
    <w:p w14:paraId="3B5432B0"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Nenastoupí-li zhotovitel k odstranění reklamované vady ani do </w:t>
      </w:r>
      <w:proofErr w:type="gramStart"/>
      <w:r w:rsidRPr="007A0DE8">
        <w:rPr>
          <w:sz w:val="22"/>
          <w:szCs w:val="22"/>
        </w:rPr>
        <w:t>15-ti</w:t>
      </w:r>
      <w:proofErr w:type="gramEnd"/>
      <w:r w:rsidRPr="007A0DE8">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8295491" w14:textId="77777777" w:rsidR="00384193" w:rsidRPr="007A0DE8" w:rsidRDefault="00384193" w:rsidP="001B5DB2">
      <w:pPr>
        <w:pStyle w:val="Zkladntext"/>
        <w:numPr>
          <w:ilvl w:val="0"/>
          <w:numId w:val="16"/>
        </w:numPr>
        <w:tabs>
          <w:tab w:val="left" w:pos="567"/>
        </w:tabs>
        <w:spacing w:before="80" w:after="0"/>
        <w:ind w:left="567" w:hanging="567"/>
        <w:jc w:val="both"/>
        <w:rPr>
          <w:sz w:val="22"/>
          <w:szCs w:val="22"/>
        </w:rPr>
      </w:pPr>
      <w:r w:rsidRPr="007A0DE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63382853" w14:textId="77777777" w:rsidR="001B5DB2" w:rsidRDefault="001B5DB2" w:rsidP="00FE2CEA">
      <w:pPr>
        <w:tabs>
          <w:tab w:val="left" w:pos="567"/>
          <w:tab w:val="left" w:pos="4678"/>
          <w:tab w:val="left" w:pos="5670"/>
        </w:tabs>
        <w:jc w:val="center"/>
        <w:rPr>
          <w:b/>
          <w:sz w:val="22"/>
          <w:szCs w:val="22"/>
        </w:rPr>
      </w:pPr>
    </w:p>
    <w:p w14:paraId="4FA0D751" w14:textId="03E78078" w:rsidR="00384193" w:rsidRPr="007A0DE8" w:rsidRDefault="00384193" w:rsidP="00FE2CEA">
      <w:pPr>
        <w:tabs>
          <w:tab w:val="left" w:pos="567"/>
          <w:tab w:val="left" w:pos="4678"/>
          <w:tab w:val="left" w:pos="5670"/>
        </w:tabs>
        <w:jc w:val="center"/>
        <w:rPr>
          <w:b/>
          <w:sz w:val="22"/>
          <w:szCs w:val="22"/>
        </w:rPr>
      </w:pPr>
      <w:r w:rsidRPr="007A0DE8">
        <w:rPr>
          <w:b/>
          <w:sz w:val="22"/>
          <w:szCs w:val="22"/>
        </w:rPr>
        <w:t>XI.</w:t>
      </w:r>
    </w:p>
    <w:p w14:paraId="68710D53" w14:textId="77777777" w:rsidR="00384193" w:rsidRPr="007A0DE8" w:rsidRDefault="00384193" w:rsidP="00FE2CEA">
      <w:pPr>
        <w:tabs>
          <w:tab w:val="left" w:pos="567"/>
          <w:tab w:val="left" w:pos="4678"/>
          <w:tab w:val="left" w:pos="5670"/>
        </w:tabs>
        <w:jc w:val="center"/>
        <w:rPr>
          <w:b/>
          <w:sz w:val="22"/>
          <w:szCs w:val="22"/>
        </w:rPr>
      </w:pPr>
      <w:r w:rsidRPr="007A0DE8">
        <w:rPr>
          <w:b/>
          <w:sz w:val="22"/>
          <w:szCs w:val="22"/>
        </w:rPr>
        <w:t>Ostatní ujednání</w:t>
      </w:r>
    </w:p>
    <w:p w14:paraId="54190D41" w14:textId="77777777" w:rsidR="00384193" w:rsidRPr="007A0DE8"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Žádné ujednání o smluvní pokutě dle této smlouvy se nedotýká nároku objednatele požadovat v plné výši náhradu škody způsobené porušením povinnosti zhotovitele, na kterou se vztahuje smluvní pokuta.</w:t>
      </w:r>
    </w:p>
    <w:p w14:paraId="601E6A3A" w14:textId="5774272C" w:rsidR="00384193"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Zhotovitel je oprávněn své pohledávky vůči objednateli vyplývající z této smlouvy postoupit na třetí osobu či zastavit třetí osobě pouze s předchozím písemným souhlasem objednatele.</w:t>
      </w:r>
    </w:p>
    <w:p w14:paraId="71EAD439" w14:textId="77777777" w:rsidR="000C22A8" w:rsidRPr="000C22A8" w:rsidRDefault="000C22A8" w:rsidP="000C22A8">
      <w:pPr>
        <w:numPr>
          <w:ilvl w:val="0"/>
          <w:numId w:val="17"/>
        </w:numPr>
        <w:tabs>
          <w:tab w:val="left" w:pos="567"/>
          <w:tab w:val="left" w:pos="2127"/>
        </w:tabs>
        <w:spacing w:before="80"/>
        <w:ind w:left="567" w:hanging="567"/>
        <w:jc w:val="both"/>
        <w:rPr>
          <w:sz w:val="22"/>
          <w:szCs w:val="22"/>
        </w:rPr>
      </w:pPr>
      <w:r w:rsidRPr="000C22A8">
        <w:rPr>
          <w:sz w:val="22"/>
          <w:szCs w:val="22"/>
        </w:rPr>
        <w:t xml:space="preserve">Zhotovitel je povinen minimálně do konce roku 2035 poskytovat požadované informace a dokumentaci související s prováděním díla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 provádění díla (realizaci projektu) a poskytnout jim při provádění kontroly součinnost. </w:t>
      </w:r>
    </w:p>
    <w:p w14:paraId="58DC9281" w14:textId="77777777" w:rsidR="000C22A8" w:rsidRPr="000C22A8" w:rsidRDefault="000C22A8" w:rsidP="000C22A8">
      <w:pPr>
        <w:tabs>
          <w:tab w:val="left" w:pos="567"/>
          <w:tab w:val="left" w:pos="2127"/>
        </w:tabs>
        <w:spacing w:before="80"/>
        <w:ind w:left="567"/>
        <w:jc w:val="both"/>
        <w:rPr>
          <w:sz w:val="22"/>
          <w:szCs w:val="22"/>
        </w:rPr>
      </w:pPr>
      <w:r w:rsidRPr="000C22A8">
        <w:rPr>
          <w:sz w:val="22"/>
          <w:szCs w:val="22"/>
        </w:rPr>
        <w:t xml:space="preserve">Pokud zhotovitel poruší kteroukoliv z povinností dle bodu 16.3., má objednatel vůči zhotoviteli právo na smluvní pokutu ve výši 10 000,- Kč za každé takové jednotlivé porušení. </w:t>
      </w:r>
    </w:p>
    <w:p w14:paraId="1E0F98C8" w14:textId="1A63B1A8" w:rsidR="000C22A8" w:rsidRPr="000C22A8" w:rsidRDefault="000C22A8" w:rsidP="000C22A8">
      <w:pPr>
        <w:numPr>
          <w:ilvl w:val="0"/>
          <w:numId w:val="17"/>
        </w:numPr>
        <w:tabs>
          <w:tab w:val="left" w:pos="567"/>
          <w:tab w:val="left" w:pos="2127"/>
        </w:tabs>
        <w:spacing w:before="80"/>
        <w:ind w:left="567" w:hanging="567"/>
        <w:jc w:val="both"/>
        <w:rPr>
          <w:sz w:val="22"/>
          <w:szCs w:val="22"/>
        </w:rPr>
      </w:pPr>
      <w:r w:rsidRPr="000C22A8">
        <w:rPr>
          <w:sz w:val="22"/>
          <w:szCs w:val="22"/>
        </w:rPr>
        <w:t>Zhotovitel je povinen uchovávat veškerou dokumentaci související s prováděním díla (realizací projektu), včetně účetních dokladů, minimálně do konce roku 2035, nevyplývá-li z českých právních předpisů lhůta delší.</w:t>
      </w:r>
    </w:p>
    <w:p w14:paraId="09DE1754" w14:textId="0B70C5B1" w:rsidR="00384193" w:rsidRDefault="00384193" w:rsidP="001B5DB2">
      <w:pPr>
        <w:numPr>
          <w:ilvl w:val="0"/>
          <w:numId w:val="17"/>
        </w:numPr>
        <w:tabs>
          <w:tab w:val="left" w:pos="567"/>
          <w:tab w:val="left" w:pos="2127"/>
        </w:tabs>
        <w:spacing w:before="80"/>
        <w:ind w:left="567" w:hanging="567"/>
        <w:jc w:val="both"/>
        <w:rPr>
          <w:sz w:val="22"/>
          <w:szCs w:val="22"/>
        </w:rPr>
      </w:pPr>
      <w:r w:rsidRPr="007A0DE8">
        <w:rPr>
          <w:sz w:val="22"/>
          <w:szCs w:val="22"/>
        </w:rPr>
        <w:t xml:space="preserve">Při neplnění ujednání této smlouvy zhotovitelem je objednatel oprávněn, v nezbytně nutných případech, zejména pokud by byl ohrožen život, zdraví nebo majetek osob, </w:t>
      </w:r>
      <w:proofErr w:type="gramStart"/>
      <w:r w:rsidRPr="007A0DE8">
        <w:rPr>
          <w:sz w:val="22"/>
          <w:szCs w:val="22"/>
        </w:rPr>
        <w:t>zasáhnout</w:t>
      </w:r>
      <w:proofErr w:type="gramEnd"/>
      <w:r w:rsidRPr="007A0DE8">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5AD8582" w14:textId="671B177B" w:rsidR="003B3682" w:rsidRPr="001E3BBF" w:rsidRDefault="003B3682" w:rsidP="001B5DB2">
      <w:pPr>
        <w:numPr>
          <w:ilvl w:val="0"/>
          <w:numId w:val="17"/>
        </w:numPr>
        <w:tabs>
          <w:tab w:val="left" w:pos="567"/>
          <w:tab w:val="left" w:pos="2127"/>
        </w:tabs>
        <w:spacing w:before="80"/>
        <w:ind w:left="567" w:hanging="567"/>
        <w:jc w:val="both"/>
        <w:rPr>
          <w:sz w:val="22"/>
          <w:szCs w:val="22"/>
        </w:rPr>
      </w:pPr>
      <w:r w:rsidRPr="001E3BBF">
        <w:rPr>
          <w:sz w:val="22"/>
          <w:szCs w:val="22"/>
        </w:rPr>
        <w:t>Zhotovitel byl již v</w:t>
      </w:r>
      <w:r>
        <w:rPr>
          <w:sz w:val="22"/>
          <w:szCs w:val="22"/>
        </w:rPr>
        <w:t>e výběrovém</w:t>
      </w:r>
      <w:r w:rsidRPr="001E3BBF">
        <w:rPr>
          <w:sz w:val="22"/>
          <w:szCs w:val="22"/>
        </w:rPr>
        <w:t xml:space="preserve"> řízení objednatelem informován, že v souladu s ustanovením §</w:t>
      </w:r>
      <w:r>
        <w:rPr>
          <w:sz w:val="22"/>
          <w:szCs w:val="22"/>
        </w:rPr>
        <w:t> </w:t>
      </w:r>
      <w:r w:rsidRPr="001E3BBF">
        <w:rPr>
          <w:sz w:val="22"/>
          <w:szCs w:val="22"/>
        </w:rPr>
        <w:t>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w:t>
      </w:r>
      <w:r w:rsidR="001C284E">
        <w:rPr>
          <w:sz w:val="22"/>
          <w:szCs w:val="22"/>
        </w:rPr>
        <w:t xml:space="preserve"> smlouv</w:t>
      </w:r>
      <w:r w:rsidRPr="001E3BBF">
        <w:rPr>
          <w:sz w:val="22"/>
          <w:szCs w:val="22"/>
        </w:rPr>
        <w:t>y dodržoval níže uvedené povinnosti:</w:t>
      </w:r>
    </w:p>
    <w:p w14:paraId="6CE780AD" w14:textId="4FDF3084" w:rsidR="003B3682" w:rsidRPr="00B80C60" w:rsidRDefault="003B3682" w:rsidP="001B5DB2">
      <w:pPr>
        <w:pStyle w:val="Odstavecseseznamem"/>
        <w:numPr>
          <w:ilvl w:val="2"/>
          <w:numId w:val="22"/>
        </w:numPr>
        <w:tabs>
          <w:tab w:val="left" w:pos="567"/>
        </w:tabs>
        <w:ind w:left="851" w:hanging="284"/>
        <w:contextualSpacing w:val="0"/>
        <w:jc w:val="both"/>
        <w:rPr>
          <w:sz w:val="22"/>
          <w:szCs w:val="22"/>
        </w:rPr>
      </w:pPr>
      <w:r w:rsidRPr="00B80C60">
        <w:rPr>
          <w:sz w:val="22"/>
          <w:szCs w:val="22"/>
        </w:rPr>
        <w:t xml:space="preserve">aby zhotovitel prováděl a kontroloval plnění </w:t>
      </w:r>
      <w:r w:rsidR="00364868" w:rsidRPr="00B80C60">
        <w:rPr>
          <w:sz w:val="22"/>
          <w:szCs w:val="22"/>
        </w:rPr>
        <w:t>této</w:t>
      </w:r>
      <w:r w:rsidRPr="00B80C60">
        <w:rPr>
          <w:sz w:val="22"/>
          <w:szCs w:val="22"/>
        </w:rPr>
        <w:t xml:space="preserve"> sml</w:t>
      </w:r>
      <w:r w:rsidR="00364868" w:rsidRPr="00B80C60">
        <w:rPr>
          <w:sz w:val="22"/>
          <w:szCs w:val="22"/>
        </w:rPr>
        <w:t>o</w:t>
      </w:r>
      <w:r w:rsidRPr="00B80C60">
        <w:rPr>
          <w:sz w:val="22"/>
          <w:szCs w:val="22"/>
        </w:rPr>
        <w:t>uv</w:t>
      </w:r>
      <w:r w:rsidR="00364868" w:rsidRPr="00B80C60">
        <w:rPr>
          <w:sz w:val="22"/>
          <w:szCs w:val="22"/>
        </w:rPr>
        <w:t>y</w:t>
      </w:r>
      <w:r w:rsidRPr="00B80C60">
        <w:rPr>
          <w:sz w:val="22"/>
          <w:szCs w:val="22"/>
        </w:rPr>
        <w:t xml:space="preserve"> v souladu se zásadami norem řady ČSN EN ISO 9000 a ČSN EN ISO 14 000;  </w:t>
      </w:r>
    </w:p>
    <w:p w14:paraId="08405AC2" w14:textId="3E60CD28"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aby zhotovitel dodržoval a zajistil dodržování pracovněprávních předpisů (zejména zákoníku práce a zákona o zaměstnanosti) vůči všem osobám, které se na plnění</w:t>
      </w:r>
      <w:r w:rsidR="00364868">
        <w:rPr>
          <w:sz w:val="22"/>
          <w:szCs w:val="22"/>
        </w:rPr>
        <w:t xml:space="preserve"> této</w:t>
      </w:r>
      <w:r w:rsidRPr="001E3BBF">
        <w:rPr>
          <w:sz w:val="22"/>
          <w:szCs w:val="22"/>
        </w:rPr>
        <w:t xml:space="preserve"> </w:t>
      </w:r>
      <w:r w:rsidR="00364868">
        <w:rPr>
          <w:sz w:val="22"/>
          <w:szCs w:val="22"/>
        </w:rPr>
        <w:t>smlouvy</w:t>
      </w:r>
      <w:r w:rsidRPr="001E3BBF">
        <w:rPr>
          <w:sz w:val="22"/>
          <w:szCs w:val="22"/>
        </w:rPr>
        <w:t xml:space="preserve"> o dílo </w:t>
      </w:r>
      <w:r w:rsidR="00F96ED4">
        <w:rPr>
          <w:sz w:val="22"/>
          <w:szCs w:val="22"/>
        </w:rPr>
        <w:t xml:space="preserve">na straně zhotovitele </w:t>
      </w:r>
      <w:r w:rsidRPr="001E3BBF">
        <w:rPr>
          <w:sz w:val="22"/>
          <w:szCs w:val="22"/>
        </w:rPr>
        <w:t xml:space="preserve">budou podílet; </w:t>
      </w:r>
    </w:p>
    <w:p w14:paraId="27E67302" w14:textId="2E5826F9" w:rsidR="003B3682" w:rsidRPr="001E3BBF" w:rsidRDefault="003B3682" w:rsidP="001B5DB2">
      <w:pPr>
        <w:pStyle w:val="Odstavecseseznamem"/>
        <w:numPr>
          <w:ilvl w:val="2"/>
          <w:numId w:val="22"/>
        </w:numPr>
        <w:tabs>
          <w:tab w:val="left" w:pos="567"/>
        </w:tabs>
        <w:ind w:left="851" w:hanging="284"/>
        <w:contextualSpacing w:val="0"/>
        <w:jc w:val="both"/>
        <w:rPr>
          <w:sz w:val="22"/>
          <w:szCs w:val="22"/>
        </w:rPr>
      </w:pPr>
      <w:r w:rsidRPr="001E3BBF">
        <w:rPr>
          <w:sz w:val="22"/>
          <w:szCs w:val="22"/>
        </w:rPr>
        <w:t xml:space="preserve">aby zhotovitel v případě, že k plnění </w:t>
      </w:r>
      <w:r w:rsidR="00364868">
        <w:rPr>
          <w:sz w:val="22"/>
          <w:szCs w:val="22"/>
        </w:rPr>
        <w:t xml:space="preserve">této </w:t>
      </w:r>
      <w:r w:rsidRPr="001E3BBF">
        <w:rPr>
          <w:sz w:val="22"/>
          <w:szCs w:val="22"/>
        </w:rPr>
        <w:t>sml</w:t>
      </w:r>
      <w:r w:rsidR="00364868">
        <w:rPr>
          <w:sz w:val="22"/>
          <w:szCs w:val="22"/>
        </w:rPr>
        <w:t>o</w:t>
      </w:r>
      <w:r w:rsidRPr="001E3BBF">
        <w:rPr>
          <w:sz w:val="22"/>
          <w:szCs w:val="22"/>
        </w:rPr>
        <w:t>uv</w:t>
      </w:r>
      <w:r w:rsidR="00364868">
        <w:rPr>
          <w:sz w:val="22"/>
          <w:szCs w:val="22"/>
        </w:rPr>
        <w:t>y</w:t>
      </w:r>
      <w:r w:rsidRPr="001E3BBF">
        <w:rPr>
          <w:sz w:val="22"/>
          <w:szCs w:val="22"/>
        </w:rPr>
        <w:t xml:space="preserve"> využije poddodavatele, zabezpečil plnění férových podmínek v dodavatelském řetězci, tedy zejména, aby smlouvy mezi zhotovitelem a jeho poddodavatelem obsahovaly obchodní podmínky obdobné, jako jsou obchodní podmínky této </w:t>
      </w:r>
      <w:r w:rsidR="00F96ED4">
        <w:rPr>
          <w:sz w:val="22"/>
          <w:szCs w:val="22"/>
        </w:rPr>
        <w:t xml:space="preserve">smlouvy </w:t>
      </w:r>
      <w:r w:rsidRPr="001E3BBF">
        <w:rPr>
          <w:sz w:val="22"/>
          <w:szCs w:val="22"/>
        </w:rPr>
        <w:t>(se zohledněním rozsahu a charakteru poddodávky), a zejména, aby řádně a včas hradil dluhy svým poddodavatelům;</w:t>
      </w:r>
    </w:p>
    <w:p w14:paraId="4ED6E5D9" w14:textId="77777777" w:rsidR="003B3682" w:rsidRPr="001E3BBF" w:rsidRDefault="003B3682" w:rsidP="003B3682">
      <w:pPr>
        <w:tabs>
          <w:tab w:val="left" w:pos="567"/>
        </w:tabs>
        <w:ind w:left="567"/>
        <w:jc w:val="both"/>
        <w:rPr>
          <w:sz w:val="22"/>
          <w:szCs w:val="22"/>
        </w:rPr>
      </w:pPr>
      <w:r w:rsidRPr="001E3BBF">
        <w:rPr>
          <w:sz w:val="22"/>
          <w:szCs w:val="22"/>
        </w:rPr>
        <w:t xml:space="preserve">a zhotovitel se zavazuje, že shora uvedené povinnosti bude dodržovat a v případě požadavku objednatele mu dodržování daných povinností doloží. </w:t>
      </w:r>
    </w:p>
    <w:p w14:paraId="2831A658" w14:textId="77777777" w:rsidR="00384193" w:rsidRPr="007A0DE8" w:rsidRDefault="00384193" w:rsidP="00E55DDC">
      <w:pPr>
        <w:tabs>
          <w:tab w:val="left" w:pos="567"/>
          <w:tab w:val="left" w:pos="2127"/>
        </w:tabs>
        <w:jc w:val="center"/>
        <w:rPr>
          <w:b/>
          <w:sz w:val="22"/>
          <w:szCs w:val="22"/>
        </w:rPr>
      </w:pPr>
    </w:p>
    <w:p w14:paraId="13C7339F" w14:textId="77777777" w:rsidR="00384193" w:rsidRPr="007A0DE8" w:rsidRDefault="00384193" w:rsidP="00BD6FA8">
      <w:pPr>
        <w:keepNext/>
        <w:tabs>
          <w:tab w:val="left" w:pos="567"/>
          <w:tab w:val="left" w:pos="2127"/>
        </w:tabs>
        <w:jc w:val="center"/>
        <w:rPr>
          <w:b/>
          <w:sz w:val="22"/>
          <w:szCs w:val="22"/>
        </w:rPr>
      </w:pPr>
      <w:r w:rsidRPr="007A0DE8">
        <w:rPr>
          <w:b/>
          <w:sz w:val="22"/>
          <w:szCs w:val="22"/>
        </w:rPr>
        <w:t>XII.</w:t>
      </w:r>
    </w:p>
    <w:p w14:paraId="5C141056" w14:textId="77777777" w:rsidR="00384193" w:rsidRPr="007A0DE8" w:rsidRDefault="00384193" w:rsidP="00BD6FA8">
      <w:pPr>
        <w:pStyle w:val="Nadpis2"/>
        <w:spacing w:before="0"/>
        <w:rPr>
          <w:sz w:val="22"/>
          <w:szCs w:val="22"/>
        </w:rPr>
      </w:pPr>
      <w:r w:rsidRPr="007A0DE8">
        <w:rPr>
          <w:sz w:val="22"/>
          <w:szCs w:val="22"/>
        </w:rPr>
        <w:t>Adresy pro doručování a zástupci pro věci technické</w:t>
      </w:r>
    </w:p>
    <w:p w14:paraId="08C38837" w14:textId="77777777" w:rsidR="00384193" w:rsidRPr="007A0DE8" w:rsidRDefault="00384193" w:rsidP="001B5DB2">
      <w:pPr>
        <w:pStyle w:val="Zkladntext"/>
        <w:keepNext/>
        <w:numPr>
          <w:ilvl w:val="0"/>
          <w:numId w:val="13"/>
        </w:numPr>
        <w:tabs>
          <w:tab w:val="left" w:pos="567"/>
        </w:tabs>
        <w:spacing w:before="80" w:after="0"/>
        <w:ind w:left="567" w:right="-142" w:hanging="567"/>
        <w:jc w:val="both"/>
        <w:rPr>
          <w:sz w:val="22"/>
          <w:szCs w:val="22"/>
        </w:rPr>
      </w:pPr>
      <w:r w:rsidRPr="007A0DE8">
        <w:rPr>
          <w:sz w:val="22"/>
          <w:szCs w:val="22"/>
        </w:rPr>
        <w:t>Adresy pro doručování:</w:t>
      </w:r>
    </w:p>
    <w:p w14:paraId="504D58B5" w14:textId="77777777" w:rsidR="00384193" w:rsidRPr="007A0DE8" w:rsidRDefault="00384193" w:rsidP="00E26E5A">
      <w:pPr>
        <w:pStyle w:val="Zkladntext"/>
        <w:tabs>
          <w:tab w:val="left" w:pos="1418"/>
        </w:tabs>
        <w:spacing w:before="40" w:after="0"/>
        <w:ind w:left="567" w:right="-142"/>
        <w:rPr>
          <w:sz w:val="22"/>
          <w:szCs w:val="22"/>
        </w:rPr>
      </w:pPr>
      <w:r w:rsidRPr="007A0DE8">
        <w:rPr>
          <w:sz w:val="22"/>
          <w:szCs w:val="22"/>
        </w:rPr>
        <w:t xml:space="preserve">Adresa a e-mail objednatele jsou: </w:t>
      </w:r>
    </w:p>
    <w:p w14:paraId="4250F078" w14:textId="77777777" w:rsidR="00384193" w:rsidRPr="007A0DE8" w:rsidRDefault="00384193" w:rsidP="00581ACC">
      <w:pPr>
        <w:tabs>
          <w:tab w:val="left" w:pos="1134"/>
        </w:tabs>
        <w:ind w:left="567"/>
        <w:rPr>
          <w:sz w:val="22"/>
          <w:szCs w:val="22"/>
        </w:rPr>
      </w:pPr>
      <w:r w:rsidRPr="007A0DE8">
        <w:rPr>
          <w:sz w:val="22"/>
          <w:szCs w:val="22"/>
        </w:rPr>
        <w:tab/>
        <w:t>Město</w:t>
      </w:r>
      <w:r w:rsidR="006F2726" w:rsidRPr="007A0DE8">
        <w:rPr>
          <w:sz w:val="22"/>
          <w:szCs w:val="22"/>
        </w:rPr>
        <w:t xml:space="preserve"> Litomyšl </w:t>
      </w:r>
    </w:p>
    <w:p w14:paraId="362607D5" w14:textId="77777777" w:rsidR="00384193" w:rsidRPr="007A0DE8" w:rsidRDefault="00384193" w:rsidP="00581ACC">
      <w:pPr>
        <w:tabs>
          <w:tab w:val="left" w:pos="1134"/>
        </w:tabs>
        <w:ind w:left="567"/>
        <w:rPr>
          <w:sz w:val="22"/>
          <w:szCs w:val="22"/>
        </w:rPr>
      </w:pPr>
      <w:r w:rsidRPr="007A0DE8">
        <w:rPr>
          <w:sz w:val="22"/>
          <w:szCs w:val="22"/>
        </w:rPr>
        <w:tab/>
        <w:t xml:space="preserve">Adresa: </w:t>
      </w:r>
      <w:r w:rsidR="006F2726" w:rsidRPr="007A0DE8">
        <w:rPr>
          <w:sz w:val="22"/>
          <w:szCs w:val="22"/>
        </w:rPr>
        <w:t>Bří Šťastných 1000, Litomyšl-Město, 570 01 Litomyšl</w:t>
      </w:r>
    </w:p>
    <w:p w14:paraId="6C0740DB" w14:textId="3C18B4B2" w:rsidR="00384193" w:rsidRPr="007A0DE8" w:rsidRDefault="00384193" w:rsidP="00BD6FA8">
      <w:pPr>
        <w:tabs>
          <w:tab w:val="left" w:pos="567"/>
          <w:tab w:val="left" w:pos="1134"/>
        </w:tabs>
        <w:ind w:left="567"/>
        <w:jc w:val="both"/>
        <w:rPr>
          <w:sz w:val="22"/>
          <w:szCs w:val="22"/>
        </w:rPr>
      </w:pPr>
      <w:r w:rsidRPr="007A0DE8">
        <w:rPr>
          <w:sz w:val="22"/>
          <w:szCs w:val="22"/>
        </w:rPr>
        <w:tab/>
        <w:t xml:space="preserve">e-mail: </w:t>
      </w:r>
      <w:hyperlink r:id="rId7" w:history="1">
        <w:r w:rsidR="00B80C60" w:rsidRPr="000C22A8">
          <w:rPr>
            <w:rStyle w:val="Hypertextovodkaz"/>
            <w:sz w:val="22"/>
            <w:szCs w:val="22"/>
          </w:rPr>
          <w:t>podatelna@litomysl.cz</w:t>
        </w:r>
      </w:hyperlink>
      <w:r w:rsidRPr="000C22A8">
        <w:rPr>
          <w:sz w:val="22"/>
          <w:szCs w:val="22"/>
        </w:rPr>
        <w:t xml:space="preserve"> a současně </w:t>
      </w:r>
      <w:r w:rsidR="00B80C60" w:rsidRPr="000C22A8">
        <w:rPr>
          <w:sz w:val="22"/>
          <w:szCs w:val="22"/>
        </w:rPr>
        <w:t>pavel.kubes@litomysl.cz</w:t>
      </w:r>
    </w:p>
    <w:p w14:paraId="6D500086" w14:textId="77777777" w:rsidR="008749C7" w:rsidRPr="007A0DE8" w:rsidRDefault="00384193" w:rsidP="008749C7">
      <w:pPr>
        <w:tabs>
          <w:tab w:val="left" w:pos="567"/>
          <w:tab w:val="left" w:pos="1134"/>
        </w:tabs>
        <w:ind w:left="567"/>
        <w:jc w:val="both"/>
        <w:rPr>
          <w:sz w:val="22"/>
          <w:szCs w:val="22"/>
        </w:rPr>
      </w:pPr>
      <w:r w:rsidRPr="007A0DE8">
        <w:rPr>
          <w:sz w:val="22"/>
          <w:szCs w:val="22"/>
        </w:rPr>
        <w:tab/>
        <w:t>datová schránka:</w:t>
      </w:r>
      <w:r w:rsidR="006F2726" w:rsidRPr="007A0DE8">
        <w:rPr>
          <w:sz w:val="22"/>
          <w:szCs w:val="22"/>
        </w:rPr>
        <w:t xml:space="preserve"> </w:t>
      </w:r>
      <w:r w:rsidR="008749C7" w:rsidRPr="007A0DE8">
        <w:rPr>
          <w:sz w:val="22"/>
          <w:szCs w:val="22"/>
        </w:rPr>
        <w:t>x4cbvs8</w:t>
      </w:r>
    </w:p>
    <w:p w14:paraId="31311555" w14:textId="77777777" w:rsidR="00384193" w:rsidRPr="007A0DE8" w:rsidRDefault="00384193" w:rsidP="00BD6FA8">
      <w:pPr>
        <w:pStyle w:val="Zkladntext"/>
        <w:tabs>
          <w:tab w:val="left" w:pos="1418"/>
        </w:tabs>
        <w:spacing w:before="40" w:after="0"/>
        <w:ind w:left="567" w:right="-142"/>
        <w:rPr>
          <w:sz w:val="22"/>
          <w:szCs w:val="22"/>
        </w:rPr>
      </w:pPr>
      <w:r w:rsidRPr="007A0DE8">
        <w:rPr>
          <w:sz w:val="22"/>
          <w:szCs w:val="22"/>
        </w:rPr>
        <w:t xml:space="preserve"> Adresa a e-mail zhotovitele jsou:</w:t>
      </w:r>
    </w:p>
    <w:p w14:paraId="430C3313" w14:textId="77777777" w:rsidR="00384193" w:rsidRPr="007A0DE8" w:rsidRDefault="00384193" w:rsidP="00E26E5A">
      <w:pPr>
        <w:tabs>
          <w:tab w:val="left" w:pos="1134"/>
        </w:tabs>
        <w:ind w:left="567"/>
        <w:rPr>
          <w:sz w:val="22"/>
          <w:szCs w:val="22"/>
        </w:rPr>
      </w:pPr>
      <w:r w:rsidRPr="007A0DE8">
        <w:rPr>
          <w:sz w:val="22"/>
          <w:szCs w:val="22"/>
        </w:rPr>
        <w:lastRenderedPageBreak/>
        <w:tab/>
      </w:r>
      <w:r w:rsidRPr="007A0DE8">
        <w:rPr>
          <w:sz w:val="22"/>
          <w:szCs w:val="22"/>
          <w:highlight w:val="yellow"/>
        </w:rPr>
        <w:t>………………………….………….</w:t>
      </w:r>
      <w:r w:rsidRPr="007A0DE8">
        <w:rPr>
          <w:sz w:val="22"/>
          <w:szCs w:val="22"/>
        </w:rPr>
        <w:t xml:space="preserve"> </w:t>
      </w:r>
    </w:p>
    <w:p w14:paraId="46102789" w14:textId="77777777" w:rsidR="00384193" w:rsidRPr="007A0DE8" w:rsidRDefault="00384193" w:rsidP="00FE1C30">
      <w:pPr>
        <w:tabs>
          <w:tab w:val="left" w:pos="1134"/>
        </w:tabs>
        <w:ind w:left="2124" w:hanging="1557"/>
        <w:rPr>
          <w:sz w:val="22"/>
          <w:szCs w:val="22"/>
        </w:rPr>
      </w:pPr>
      <w:r w:rsidRPr="007A0DE8">
        <w:rPr>
          <w:sz w:val="22"/>
          <w:szCs w:val="22"/>
        </w:rPr>
        <w:tab/>
        <w:t xml:space="preserve">Adresa: </w:t>
      </w:r>
      <w:r w:rsidRPr="007A0DE8">
        <w:rPr>
          <w:sz w:val="22"/>
          <w:szCs w:val="22"/>
          <w:highlight w:val="yellow"/>
        </w:rPr>
        <w:t>………………………………………...</w:t>
      </w:r>
      <w:r w:rsidRPr="007A0DE8">
        <w:rPr>
          <w:b/>
          <w:sz w:val="22"/>
          <w:szCs w:val="22"/>
        </w:rPr>
        <w:t xml:space="preserve">  </w:t>
      </w:r>
    </w:p>
    <w:p w14:paraId="74C97F1E" w14:textId="77777777" w:rsidR="00384193" w:rsidRPr="007A0DE8" w:rsidRDefault="00384193" w:rsidP="0030420A">
      <w:pPr>
        <w:tabs>
          <w:tab w:val="left" w:pos="567"/>
          <w:tab w:val="left" w:pos="1134"/>
        </w:tabs>
        <w:spacing w:after="80"/>
        <w:ind w:left="567"/>
        <w:jc w:val="both"/>
        <w:rPr>
          <w:sz w:val="22"/>
          <w:szCs w:val="22"/>
        </w:rPr>
      </w:pPr>
      <w:r w:rsidRPr="007A0DE8">
        <w:rPr>
          <w:sz w:val="22"/>
          <w:szCs w:val="22"/>
        </w:rPr>
        <w:tab/>
        <w:t xml:space="preserve">e-mail: </w:t>
      </w:r>
      <w:r w:rsidRPr="007A0DE8">
        <w:rPr>
          <w:sz w:val="22"/>
          <w:szCs w:val="22"/>
          <w:highlight w:val="yellow"/>
        </w:rPr>
        <w:t>………………………</w:t>
      </w:r>
      <w:r w:rsidRPr="007A0DE8">
        <w:rPr>
          <w:sz w:val="22"/>
          <w:szCs w:val="22"/>
        </w:rPr>
        <w:t xml:space="preserve"> a současně </w:t>
      </w:r>
      <w:r w:rsidRPr="007A0DE8">
        <w:rPr>
          <w:sz w:val="22"/>
          <w:szCs w:val="22"/>
          <w:highlight w:val="yellow"/>
        </w:rPr>
        <w:t>………………………</w:t>
      </w:r>
    </w:p>
    <w:p w14:paraId="711EA59F" w14:textId="77777777" w:rsidR="00384193" w:rsidRPr="007A0DE8" w:rsidRDefault="00384193" w:rsidP="00DA347C">
      <w:pPr>
        <w:tabs>
          <w:tab w:val="left" w:pos="1134"/>
        </w:tabs>
        <w:spacing w:after="80"/>
        <w:ind w:left="567"/>
        <w:jc w:val="both"/>
        <w:rPr>
          <w:sz w:val="22"/>
          <w:szCs w:val="22"/>
        </w:rPr>
      </w:pPr>
      <w:r w:rsidRPr="007A0DE8">
        <w:rPr>
          <w:sz w:val="22"/>
          <w:szCs w:val="22"/>
        </w:rPr>
        <w:t>nebo jiné adresy nebo e-mailové adresy, které budou druhé straně způsobem dle tohoto článku oznámeny.</w:t>
      </w:r>
    </w:p>
    <w:p w14:paraId="3FC4AB30" w14:textId="77777777" w:rsidR="00384193" w:rsidRPr="007A0DE8" w:rsidRDefault="00384193" w:rsidP="001B5DB2">
      <w:pPr>
        <w:pStyle w:val="Zkladntext"/>
        <w:numPr>
          <w:ilvl w:val="0"/>
          <w:numId w:val="13"/>
        </w:numPr>
        <w:tabs>
          <w:tab w:val="left" w:pos="567"/>
          <w:tab w:val="left" w:pos="851"/>
        </w:tabs>
        <w:spacing w:after="80"/>
        <w:ind w:left="567" w:right="-30" w:hanging="567"/>
        <w:jc w:val="both"/>
        <w:rPr>
          <w:sz w:val="22"/>
          <w:szCs w:val="22"/>
        </w:rPr>
      </w:pPr>
      <w:r w:rsidRPr="007A0DE8">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6E835F6" w14:textId="408764F1" w:rsidR="00384193" w:rsidRPr="00B80C60" w:rsidRDefault="00384193" w:rsidP="001B5DB2">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7A0DE8">
        <w:rPr>
          <w:sz w:val="22"/>
          <w:szCs w:val="22"/>
        </w:rPr>
        <w:t>Z</w:t>
      </w:r>
      <w:r w:rsidRPr="00B80C60">
        <w:rPr>
          <w:sz w:val="22"/>
          <w:szCs w:val="22"/>
        </w:rPr>
        <w:t xml:space="preserve">ástupcem pro věci technické objednatele je </w:t>
      </w:r>
      <w:r w:rsidR="00B80C60" w:rsidRPr="00B80C60">
        <w:rPr>
          <w:sz w:val="22"/>
          <w:szCs w:val="22"/>
        </w:rPr>
        <w:t>Ing. Pavel Kubeš</w:t>
      </w:r>
      <w:r w:rsidRPr="00B80C60">
        <w:rPr>
          <w:sz w:val="22"/>
          <w:szCs w:val="22"/>
        </w:rPr>
        <w:t xml:space="preserve">, tel. </w:t>
      </w:r>
      <w:r w:rsidR="00B80C60" w:rsidRPr="00B80C60">
        <w:rPr>
          <w:sz w:val="22"/>
          <w:szCs w:val="22"/>
        </w:rPr>
        <w:t>775 653 316</w:t>
      </w:r>
      <w:r w:rsidRPr="00B80C60">
        <w:rPr>
          <w:sz w:val="22"/>
          <w:szCs w:val="22"/>
        </w:rPr>
        <w:t xml:space="preserve">, e-mail: </w:t>
      </w:r>
      <w:r w:rsidR="00B80C60" w:rsidRPr="00B80C60">
        <w:rPr>
          <w:sz w:val="22"/>
          <w:szCs w:val="22"/>
        </w:rPr>
        <w:t>pavel.kubes@litomysl.cz</w:t>
      </w:r>
      <w:r w:rsidRPr="00B80C60">
        <w:rPr>
          <w:sz w:val="22"/>
          <w:szCs w:val="22"/>
        </w:rPr>
        <w:t xml:space="preserve">, nebo jiná osoba, kterou objednatel určí. </w:t>
      </w:r>
    </w:p>
    <w:p w14:paraId="456B234A" w14:textId="77777777" w:rsidR="00384193" w:rsidRPr="00B80C60" w:rsidRDefault="00384193" w:rsidP="00027919">
      <w:pPr>
        <w:pStyle w:val="Zkladntext"/>
        <w:tabs>
          <w:tab w:val="left" w:pos="567"/>
          <w:tab w:val="left" w:pos="851"/>
        </w:tabs>
        <w:spacing w:after="0"/>
        <w:ind w:left="567" w:right="-142"/>
        <w:rPr>
          <w:sz w:val="22"/>
          <w:szCs w:val="22"/>
        </w:rPr>
      </w:pPr>
      <w:r w:rsidRPr="00B80C60">
        <w:rPr>
          <w:sz w:val="22"/>
          <w:szCs w:val="22"/>
        </w:rPr>
        <w:t>Zástupce pro věci technické objednatele je oprávněn provádět rozhodnutí týkající se např.:</w:t>
      </w:r>
    </w:p>
    <w:p w14:paraId="3A35B0B7" w14:textId="77777777" w:rsidR="00384193" w:rsidRPr="00B80C60" w:rsidRDefault="00384193" w:rsidP="00E26E5A">
      <w:pPr>
        <w:tabs>
          <w:tab w:val="left" w:pos="851"/>
        </w:tabs>
        <w:ind w:left="851" w:hanging="284"/>
        <w:jc w:val="both"/>
        <w:rPr>
          <w:snapToGrid w:val="0"/>
          <w:sz w:val="22"/>
          <w:szCs w:val="22"/>
        </w:rPr>
      </w:pPr>
      <w:r w:rsidRPr="00B80C60">
        <w:rPr>
          <w:snapToGrid w:val="0"/>
          <w:sz w:val="22"/>
          <w:szCs w:val="22"/>
        </w:rPr>
        <w:t xml:space="preserve">- </w:t>
      </w:r>
      <w:r w:rsidRPr="00B80C60">
        <w:rPr>
          <w:snapToGrid w:val="0"/>
          <w:sz w:val="22"/>
          <w:szCs w:val="22"/>
        </w:rPr>
        <w:tab/>
        <w:t>pozastavení provádění prací na díle nebo jeho části, nebo pozastavení provádění díla jako celku,</w:t>
      </w:r>
    </w:p>
    <w:p w14:paraId="38C9265C" w14:textId="77777777" w:rsidR="00384193" w:rsidRPr="00B80C60" w:rsidRDefault="00384193" w:rsidP="00E26E5A">
      <w:pPr>
        <w:tabs>
          <w:tab w:val="left" w:pos="851"/>
        </w:tabs>
        <w:ind w:left="851" w:hanging="284"/>
        <w:jc w:val="both"/>
        <w:rPr>
          <w:snapToGrid w:val="0"/>
          <w:sz w:val="22"/>
          <w:szCs w:val="22"/>
        </w:rPr>
      </w:pPr>
      <w:r w:rsidRPr="00B80C60">
        <w:rPr>
          <w:sz w:val="22"/>
          <w:szCs w:val="22"/>
        </w:rPr>
        <w:t xml:space="preserve">- </w:t>
      </w:r>
      <w:r w:rsidRPr="00B80C60">
        <w:rPr>
          <w:sz w:val="22"/>
          <w:szCs w:val="22"/>
        </w:rPr>
        <w:tab/>
        <w:t>předběžných rozhodnutí týkajících se projekčních změn díla, včetně rozšíření nebo omezení rozsahu díla,</w:t>
      </w:r>
    </w:p>
    <w:p w14:paraId="17D17503" w14:textId="77777777" w:rsidR="00384193" w:rsidRPr="007A0DE8" w:rsidRDefault="00384193" w:rsidP="00E26E5A">
      <w:pPr>
        <w:pStyle w:val="Zkladntextodsazen2"/>
        <w:spacing w:after="0" w:line="240" w:lineRule="auto"/>
        <w:ind w:left="567"/>
        <w:jc w:val="both"/>
        <w:rPr>
          <w:sz w:val="22"/>
          <w:szCs w:val="22"/>
        </w:rPr>
      </w:pPr>
      <w:r w:rsidRPr="00B80C60">
        <w:rPr>
          <w:sz w:val="22"/>
          <w:szCs w:val="22"/>
        </w:rPr>
        <w:t>a dále je též oprávněn k převzetí díla a k podpisu předávacích protokolů a zápisů dle této smlouvy o dílo.</w:t>
      </w:r>
    </w:p>
    <w:p w14:paraId="5982A28B"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Zástupcem pro věci technické zhotovitele je </w:t>
      </w:r>
      <w:r w:rsidRPr="007A0DE8">
        <w:rPr>
          <w:sz w:val="22"/>
          <w:szCs w:val="22"/>
          <w:highlight w:val="yellow"/>
        </w:rPr>
        <w:t>…………</w:t>
      </w:r>
      <w:proofErr w:type="gramStart"/>
      <w:r w:rsidRPr="007A0DE8">
        <w:rPr>
          <w:sz w:val="22"/>
          <w:szCs w:val="22"/>
          <w:highlight w:val="yellow"/>
        </w:rPr>
        <w:t>…….</w:t>
      </w:r>
      <w:proofErr w:type="gramEnd"/>
      <w:r w:rsidRPr="007A0DE8">
        <w:rPr>
          <w:sz w:val="22"/>
          <w:szCs w:val="22"/>
          <w:highlight w:val="yellow"/>
        </w:rPr>
        <w:t>.</w:t>
      </w:r>
      <w:r w:rsidRPr="007A0DE8">
        <w:rPr>
          <w:sz w:val="22"/>
          <w:szCs w:val="22"/>
        </w:rPr>
        <w:t xml:space="preserve">, tel. </w:t>
      </w:r>
      <w:r w:rsidRPr="007A0DE8">
        <w:rPr>
          <w:sz w:val="22"/>
          <w:szCs w:val="22"/>
          <w:highlight w:val="yellow"/>
        </w:rPr>
        <w:t>……………….,</w:t>
      </w:r>
      <w:r w:rsidRPr="007A0DE8">
        <w:rPr>
          <w:sz w:val="22"/>
          <w:szCs w:val="22"/>
        </w:rPr>
        <w:t xml:space="preserve"> e-mail: </w:t>
      </w:r>
      <w:r w:rsidRPr="007A0DE8">
        <w:rPr>
          <w:sz w:val="22"/>
          <w:szCs w:val="22"/>
          <w:highlight w:val="yellow"/>
        </w:rPr>
        <w:t>……………………,</w:t>
      </w:r>
      <w:r w:rsidRPr="007A0DE8">
        <w:rPr>
          <w:sz w:val="22"/>
          <w:szCs w:val="22"/>
        </w:rPr>
        <w:t xml:space="preserve"> nebo jiná osoba, kterou zhotovitel určí.</w:t>
      </w:r>
    </w:p>
    <w:p w14:paraId="03A2A004" w14:textId="77777777" w:rsidR="00384193" w:rsidRPr="007A0DE8" w:rsidRDefault="00384193" w:rsidP="00FE13AD">
      <w:pPr>
        <w:pStyle w:val="Zkladntext"/>
        <w:tabs>
          <w:tab w:val="left" w:pos="567"/>
          <w:tab w:val="left" w:pos="851"/>
        </w:tabs>
        <w:spacing w:after="0"/>
        <w:ind w:left="567"/>
        <w:jc w:val="both"/>
        <w:rPr>
          <w:sz w:val="22"/>
          <w:szCs w:val="22"/>
        </w:rPr>
      </w:pPr>
      <w:r w:rsidRPr="007A0DE8">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14:paraId="10E1740D"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 xml:space="preserve">Zhotovitel zajistí odborné vedení provádění díla osobou, která má pro tuto činnost oprávnění podle zákona č. 360/1992 Sb., ve znění pozdějších změn. </w:t>
      </w:r>
    </w:p>
    <w:p w14:paraId="342DCBD9" w14:textId="77777777" w:rsidR="00384193" w:rsidRPr="007A0DE8" w:rsidRDefault="00384193" w:rsidP="001B5DB2">
      <w:pPr>
        <w:pStyle w:val="Zkladntext"/>
        <w:numPr>
          <w:ilvl w:val="0"/>
          <w:numId w:val="13"/>
        </w:numPr>
        <w:tabs>
          <w:tab w:val="left" w:pos="567"/>
          <w:tab w:val="left" w:pos="851"/>
        </w:tabs>
        <w:spacing w:before="80" w:after="0"/>
        <w:ind w:left="567" w:hanging="567"/>
        <w:jc w:val="both"/>
        <w:rPr>
          <w:sz w:val="22"/>
          <w:szCs w:val="22"/>
        </w:rPr>
      </w:pPr>
      <w:r w:rsidRPr="007A0DE8">
        <w:rPr>
          <w:sz w:val="22"/>
          <w:szCs w:val="22"/>
        </w:rPr>
        <w:t>Zástupci pro věci technické nejsou oprávněni uzavírat jakékoliv dodatky ke smlouvě či rozhodovat o změnách smlouvy.</w:t>
      </w:r>
    </w:p>
    <w:p w14:paraId="5BF2155A" w14:textId="77777777" w:rsidR="00384193" w:rsidRPr="007A0DE8" w:rsidRDefault="00384193" w:rsidP="00F37B7A">
      <w:pPr>
        <w:tabs>
          <w:tab w:val="left" w:pos="567"/>
          <w:tab w:val="left" w:pos="2127"/>
        </w:tabs>
        <w:jc w:val="center"/>
        <w:rPr>
          <w:b/>
          <w:sz w:val="22"/>
          <w:szCs w:val="22"/>
        </w:rPr>
      </w:pPr>
      <w:r w:rsidRPr="007A0DE8">
        <w:rPr>
          <w:b/>
          <w:sz w:val="22"/>
          <w:szCs w:val="22"/>
        </w:rPr>
        <w:t>XIII.</w:t>
      </w:r>
    </w:p>
    <w:p w14:paraId="712A0F82" w14:textId="77777777" w:rsidR="00384193" w:rsidRPr="007A0DE8" w:rsidRDefault="00384193" w:rsidP="008749C7">
      <w:pPr>
        <w:tabs>
          <w:tab w:val="left" w:pos="567"/>
          <w:tab w:val="left" w:pos="2127"/>
        </w:tabs>
        <w:jc w:val="center"/>
        <w:rPr>
          <w:b/>
          <w:sz w:val="22"/>
          <w:szCs w:val="22"/>
        </w:rPr>
      </w:pPr>
      <w:r w:rsidRPr="007A0DE8">
        <w:rPr>
          <w:b/>
          <w:sz w:val="22"/>
          <w:szCs w:val="22"/>
        </w:rPr>
        <w:t>Změna a ukončení smlouvy</w:t>
      </w:r>
    </w:p>
    <w:p w14:paraId="75A1EB0E"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FC3699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6B719FA"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Strany vylučují možnost postoupení této smlouvy ve smyslu § 1895 a násl. občanského zákoníku třetí osobě.</w:t>
      </w:r>
    </w:p>
    <w:p w14:paraId="196C6E47"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FCF6731" w14:textId="77777777" w:rsidR="00384193" w:rsidRPr="007A0DE8" w:rsidRDefault="00384193" w:rsidP="001B5DB2">
      <w:pPr>
        <w:numPr>
          <w:ilvl w:val="0"/>
          <w:numId w:val="11"/>
        </w:numPr>
        <w:tabs>
          <w:tab w:val="left" w:pos="567"/>
          <w:tab w:val="left" w:pos="1134"/>
          <w:tab w:val="left" w:pos="2127"/>
        </w:tabs>
        <w:spacing w:before="80"/>
        <w:ind w:left="567" w:hanging="567"/>
        <w:jc w:val="both"/>
        <w:rPr>
          <w:sz w:val="22"/>
          <w:szCs w:val="22"/>
        </w:rPr>
      </w:pPr>
      <w:r w:rsidRPr="007A0DE8">
        <w:rPr>
          <w:sz w:val="22"/>
          <w:szCs w:val="22"/>
        </w:rPr>
        <w:t>Za porušení smlouvy podstatným způsobem, v jehož důsledku může objednatel odstoupit od smlouvy nebo její části, pokládají smluvní strany zejména porušení těchto smluvních povinností:</w:t>
      </w:r>
    </w:p>
    <w:p w14:paraId="02B6B4FF"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zhotovitel nezahájí provádění prací na díle do 10 dnů po sjednaném termínu zahájení,</w:t>
      </w:r>
    </w:p>
    <w:p w14:paraId="364A4738" w14:textId="77777777" w:rsidR="00384193" w:rsidRPr="007A0DE8" w:rsidRDefault="00384193" w:rsidP="005B5EC5">
      <w:pPr>
        <w:pStyle w:val="Zkladntext"/>
        <w:numPr>
          <w:ilvl w:val="1"/>
          <w:numId w:val="1"/>
        </w:numPr>
        <w:tabs>
          <w:tab w:val="clear" w:pos="1440"/>
          <w:tab w:val="num" w:pos="851"/>
        </w:tabs>
        <w:spacing w:after="0"/>
        <w:ind w:left="851" w:hanging="284"/>
        <w:jc w:val="both"/>
        <w:rPr>
          <w:sz w:val="22"/>
          <w:szCs w:val="22"/>
        </w:rPr>
      </w:pPr>
      <w:r w:rsidRPr="007A0DE8">
        <w:rPr>
          <w:sz w:val="22"/>
          <w:szCs w:val="22"/>
        </w:rPr>
        <w:t>prodlení zhotovitele s provedením díla o více než 10 dnů,</w:t>
      </w:r>
    </w:p>
    <w:p w14:paraId="5A9B0C1B" w14:textId="77777777" w:rsidR="00384193" w:rsidRPr="007A0DE8" w:rsidRDefault="00384193" w:rsidP="008749C7">
      <w:pPr>
        <w:pStyle w:val="Zkladntext"/>
        <w:numPr>
          <w:ilvl w:val="1"/>
          <w:numId w:val="1"/>
        </w:numPr>
        <w:tabs>
          <w:tab w:val="clear" w:pos="1440"/>
          <w:tab w:val="num" w:pos="851"/>
        </w:tabs>
        <w:spacing w:after="0"/>
        <w:ind w:left="851" w:hanging="284"/>
        <w:jc w:val="both"/>
        <w:rPr>
          <w:sz w:val="22"/>
          <w:szCs w:val="22"/>
        </w:rPr>
      </w:pPr>
      <w:r w:rsidRPr="007A0DE8">
        <w:rPr>
          <w:sz w:val="22"/>
          <w:szCs w:val="22"/>
        </w:rPr>
        <w:t>příslušný insolvenční soud vydá rozhodnutí o úpadku zhotovitele nebo zamítne insolvenční návrh pro nedostatek majetku zhotovitele jako dlužníka.</w:t>
      </w:r>
    </w:p>
    <w:p w14:paraId="092C53B6" w14:textId="77777777" w:rsidR="00384193" w:rsidRPr="007A0DE8"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04940FD0" w14:textId="1ED5BA1F" w:rsidR="00384193" w:rsidRDefault="00384193" w:rsidP="001B5DB2">
      <w:pPr>
        <w:numPr>
          <w:ilvl w:val="0"/>
          <w:numId w:val="11"/>
        </w:numPr>
        <w:tabs>
          <w:tab w:val="left" w:pos="567"/>
          <w:tab w:val="left" w:pos="2127"/>
        </w:tabs>
        <w:spacing w:before="80"/>
        <w:ind w:left="567" w:hanging="567"/>
        <w:jc w:val="both"/>
        <w:rPr>
          <w:sz w:val="22"/>
          <w:szCs w:val="22"/>
        </w:rPr>
      </w:pPr>
      <w:r w:rsidRPr="007A0DE8">
        <w:rPr>
          <w:sz w:val="22"/>
          <w:szCs w:val="22"/>
        </w:rPr>
        <w:t xml:space="preserve">Pokud objednatel odstoupí od této smlouvy z důvodů jsoucích na straně zhotovitele, zavazuje se zhotovitel uhradit objednateli veškerou na straně objednatele vzniklou škodu. </w:t>
      </w:r>
    </w:p>
    <w:p w14:paraId="0851FC93" w14:textId="5EDC97D5" w:rsidR="00D6732A" w:rsidRPr="009940B2" w:rsidRDefault="00AF4F4E" w:rsidP="009940B2">
      <w:pPr>
        <w:numPr>
          <w:ilvl w:val="0"/>
          <w:numId w:val="11"/>
        </w:numPr>
        <w:tabs>
          <w:tab w:val="left" w:pos="567"/>
          <w:tab w:val="left" w:pos="2127"/>
        </w:tabs>
        <w:spacing w:before="80"/>
        <w:ind w:left="567" w:hanging="567"/>
        <w:jc w:val="both"/>
        <w:rPr>
          <w:sz w:val="22"/>
          <w:szCs w:val="22"/>
        </w:rPr>
      </w:pPr>
      <w:r>
        <w:rPr>
          <w:sz w:val="22"/>
          <w:szCs w:val="22"/>
        </w:rPr>
        <w:t>Objednatel</w:t>
      </w:r>
      <w:r w:rsidR="00D6732A" w:rsidRPr="00D6732A">
        <w:rPr>
          <w:sz w:val="22"/>
          <w:szCs w:val="22"/>
        </w:rPr>
        <w:t xml:space="preserve"> si vyhrazuje právo od této Smlouvy kdykoliv bez postihu odstoupit v případě, pokud mu nebude přidělena dotace či mu nebude přidělena v očekávané výši a financování předmětu dle této smlouvy se tak stane nemožným (viz čl. </w:t>
      </w:r>
      <w:r w:rsidR="009940B2">
        <w:rPr>
          <w:sz w:val="22"/>
          <w:szCs w:val="22"/>
        </w:rPr>
        <w:t>2</w:t>
      </w:r>
      <w:r w:rsidR="00D6732A" w:rsidRPr="00D6732A">
        <w:rPr>
          <w:sz w:val="22"/>
          <w:szCs w:val="22"/>
        </w:rPr>
        <w:t>.1.).</w:t>
      </w:r>
    </w:p>
    <w:p w14:paraId="3F2F55DC" w14:textId="77777777" w:rsidR="00384193" w:rsidRPr="007A0DE8" w:rsidRDefault="00384193" w:rsidP="00E26E5A">
      <w:pPr>
        <w:tabs>
          <w:tab w:val="left" w:pos="567"/>
          <w:tab w:val="left" w:pos="2127"/>
        </w:tabs>
        <w:jc w:val="center"/>
        <w:rPr>
          <w:b/>
          <w:sz w:val="22"/>
          <w:szCs w:val="22"/>
        </w:rPr>
      </w:pPr>
    </w:p>
    <w:p w14:paraId="15FDB4B6" w14:textId="77777777" w:rsidR="00384193" w:rsidRPr="007A0DE8" w:rsidRDefault="00384193" w:rsidP="00E26E5A">
      <w:pPr>
        <w:tabs>
          <w:tab w:val="left" w:pos="567"/>
          <w:tab w:val="left" w:pos="2127"/>
        </w:tabs>
        <w:jc w:val="center"/>
        <w:rPr>
          <w:b/>
          <w:sz w:val="22"/>
          <w:szCs w:val="22"/>
        </w:rPr>
      </w:pPr>
      <w:r w:rsidRPr="007A0DE8">
        <w:rPr>
          <w:b/>
          <w:sz w:val="22"/>
          <w:szCs w:val="22"/>
        </w:rPr>
        <w:t>XIV.</w:t>
      </w:r>
    </w:p>
    <w:p w14:paraId="410A7126" w14:textId="77777777" w:rsidR="00384193" w:rsidRPr="007A0DE8" w:rsidRDefault="00384193" w:rsidP="00891DE2">
      <w:pPr>
        <w:tabs>
          <w:tab w:val="left" w:pos="567"/>
          <w:tab w:val="left" w:pos="2127"/>
        </w:tabs>
        <w:jc w:val="center"/>
        <w:rPr>
          <w:b/>
          <w:sz w:val="22"/>
          <w:szCs w:val="22"/>
        </w:rPr>
      </w:pPr>
      <w:r w:rsidRPr="007A0DE8">
        <w:rPr>
          <w:b/>
          <w:sz w:val="22"/>
          <w:szCs w:val="22"/>
        </w:rPr>
        <w:t>Závěrečná ustanovení</w:t>
      </w:r>
    </w:p>
    <w:p w14:paraId="48A3A023"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 xml:space="preserve">Tato smlouva a právní poměry jí založené se řídí zákonem č. 89/2012 Sb., občanským zákoníkem. </w:t>
      </w:r>
    </w:p>
    <w:p w14:paraId="484336A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5595947D" w14:textId="77777777" w:rsidR="00384193" w:rsidRPr="007A0DE8" w:rsidRDefault="00384193" w:rsidP="00891DE2">
      <w:pPr>
        <w:tabs>
          <w:tab w:val="left" w:pos="567"/>
          <w:tab w:val="left" w:pos="2127"/>
        </w:tabs>
        <w:ind w:left="567"/>
        <w:jc w:val="both"/>
        <w:rPr>
          <w:sz w:val="22"/>
          <w:szCs w:val="22"/>
        </w:rPr>
      </w:pPr>
      <w:r w:rsidRPr="007A0DE8">
        <w:rPr>
          <w:sz w:val="22"/>
          <w:szCs w:val="22"/>
        </w:rPr>
        <w:t>Smluvní strany se dohodly, že uveřejnění této smlouvy podle zákona o registru smluv zajistí objednatel.</w:t>
      </w:r>
    </w:p>
    <w:p w14:paraId="666E7319" w14:textId="77777777" w:rsidR="00384193" w:rsidRPr="007A0DE8" w:rsidRDefault="00384193" w:rsidP="001B5DB2">
      <w:pPr>
        <w:numPr>
          <w:ilvl w:val="0"/>
          <w:numId w:val="18"/>
        </w:numPr>
        <w:tabs>
          <w:tab w:val="left" w:pos="567"/>
          <w:tab w:val="left" w:pos="2127"/>
        </w:tabs>
        <w:spacing w:before="80"/>
        <w:ind w:left="567" w:hanging="567"/>
        <w:jc w:val="both"/>
        <w:rPr>
          <w:color w:val="0070C0"/>
          <w:sz w:val="22"/>
          <w:szCs w:val="22"/>
        </w:rPr>
      </w:pPr>
      <w:r w:rsidRPr="007A0DE8">
        <w:rPr>
          <w:sz w:val="22"/>
          <w:szCs w:val="22"/>
        </w:rPr>
        <w:t>Smlouva nabývá platnosti dnem jejího podpisu oběma smluvními stranami a účinnosti nabývá uveřejněním v registru smluv.</w:t>
      </w:r>
    </w:p>
    <w:p w14:paraId="3642714E" w14:textId="77777777" w:rsidR="00384193" w:rsidRPr="007A0DE8" w:rsidRDefault="00384193" w:rsidP="001B5DB2">
      <w:pPr>
        <w:numPr>
          <w:ilvl w:val="0"/>
          <w:numId w:val="18"/>
        </w:numPr>
        <w:tabs>
          <w:tab w:val="left" w:pos="567"/>
          <w:tab w:val="left" w:pos="2127"/>
        </w:tabs>
        <w:spacing w:before="80"/>
        <w:ind w:left="567" w:hanging="567"/>
        <w:jc w:val="both"/>
        <w:rPr>
          <w:sz w:val="22"/>
          <w:szCs w:val="22"/>
        </w:rPr>
      </w:pPr>
      <w:r w:rsidRPr="007A0DE8">
        <w:rPr>
          <w:sz w:val="22"/>
          <w:szCs w:val="22"/>
        </w:rPr>
        <w:t>Nedílnou součástí této smlouvy jsou:</w:t>
      </w:r>
    </w:p>
    <w:p w14:paraId="2E019467" w14:textId="77777777"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příloha č. 1 - Projektová dokumentace</w:t>
      </w:r>
    </w:p>
    <w:p w14:paraId="0DA70FCF" w14:textId="77777777" w:rsidR="00384193" w:rsidRPr="007A0DE8" w:rsidRDefault="00384193" w:rsidP="00FA5A6D">
      <w:pPr>
        <w:tabs>
          <w:tab w:val="left" w:pos="851"/>
        </w:tabs>
        <w:ind w:left="851" w:hanging="284"/>
        <w:jc w:val="both"/>
        <w:rPr>
          <w:sz w:val="22"/>
          <w:szCs w:val="22"/>
        </w:rPr>
      </w:pPr>
      <w:r w:rsidRPr="007A0DE8">
        <w:rPr>
          <w:sz w:val="22"/>
          <w:szCs w:val="22"/>
        </w:rPr>
        <w:t>-</w:t>
      </w:r>
      <w:r w:rsidRPr="007A0DE8">
        <w:rPr>
          <w:sz w:val="22"/>
          <w:szCs w:val="22"/>
        </w:rPr>
        <w:tab/>
        <w:t>příloha č. 2 - Cenová nabídka zhotovitele.</w:t>
      </w:r>
    </w:p>
    <w:p w14:paraId="5D162A40" w14:textId="77777777" w:rsidR="00384193" w:rsidRPr="00A02391" w:rsidRDefault="00384193" w:rsidP="00BD6FA8">
      <w:pPr>
        <w:pStyle w:val="Odstavecseseznamem"/>
        <w:tabs>
          <w:tab w:val="left" w:pos="567"/>
          <w:tab w:val="left" w:pos="2127"/>
        </w:tabs>
        <w:jc w:val="both"/>
        <w:rPr>
          <w:sz w:val="16"/>
          <w:szCs w:val="16"/>
          <w:u w:val="single"/>
        </w:rPr>
      </w:pPr>
    </w:p>
    <w:p w14:paraId="365FBFFA" w14:textId="77777777" w:rsidR="00384193" w:rsidRPr="007A0DE8" w:rsidRDefault="00384193" w:rsidP="00BD6FA8">
      <w:pPr>
        <w:tabs>
          <w:tab w:val="left" w:pos="567"/>
          <w:tab w:val="left" w:pos="2127"/>
        </w:tabs>
        <w:jc w:val="both"/>
        <w:rPr>
          <w:sz w:val="22"/>
          <w:szCs w:val="22"/>
          <w:u w:val="single"/>
        </w:rPr>
      </w:pPr>
      <w:r w:rsidRPr="007A0DE8">
        <w:rPr>
          <w:sz w:val="22"/>
          <w:szCs w:val="22"/>
          <w:u w:val="single"/>
        </w:rPr>
        <w:t xml:space="preserve">Doložka dle § 41 odst. 1 zákona č. 128/2000 Sb., ve znění </w:t>
      </w:r>
      <w:proofErr w:type="spellStart"/>
      <w:r w:rsidRPr="007A0DE8">
        <w:rPr>
          <w:sz w:val="22"/>
          <w:szCs w:val="22"/>
          <w:u w:val="single"/>
        </w:rPr>
        <w:t>pozd</w:t>
      </w:r>
      <w:proofErr w:type="spellEnd"/>
      <w:r w:rsidRPr="007A0DE8">
        <w:rPr>
          <w:sz w:val="22"/>
          <w:szCs w:val="22"/>
          <w:u w:val="single"/>
        </w:rPr>
        <w:t>. předpisů:</w:t>
      </w:r>
    </w:p>
    <w:p w14:paraId="1254B4C9" w14:textId="77777777" w:rsidR="00384193" w:rsidRPr="007A0DE8" w:rsidRDefault="00384193" w:rsidP="00BD6FA8">
      <w:pPr>
        <w:tabs>
          <w:tab w:val="left" w:pos="567"/>
          <w:tab w:val="left" w:pos="2127"/>
        </w:tabs>
        <w:jc w:val="both"/>
        <w:rPr>
          <w:sz w:val="22"/>
          <w:szCs w:val="22"/>
        </w:rPr>
      </w:pPr>
      <w:r w:rsidRPr="007A0DE8">
        <w:rPr>
          <w:sz w:val="22"/>
          <w:szCs w:val="22"/>
        </w:rPr>
        <w:t>Uzavření této smlo</w:t>
      </w:r>
      <w:r w:rsidR="00891DE2" w:rsidRPr="007A0DE8">
        <w:rPr>
          <w:sz w:val="22"/>
          <w:szCs w:val="22"/>
        </w:rPr>
        <w:t>uvy bylo schváleno Radou města Litomyšl</w:t>
      </w:r>
      <w:r w:rsidR="00EA7834">
        <w:rPr>
          <w:sz w:val="22"/>
          <w:szCs w:val="22"/>
        </w:rPr>
        <w:t>e</w:t>
      </w:r>
      <w:r w:rsidR="00891DE2" w:rsidRPr="007A0DE8">
        <w:rPr>
          <w:sz w:val="22"/>
          <w:szCs w:val="22"/>
        </w:rPr>
        <w:t xml:space="preserve"> d</w:t>
      </w:r>
      <w:r w:rsidRPr="007A0DE8">
        <w:rPr>
          <w:sz w:val="22"/>
          <w:szCs w:val="22"/>
        </w:rPr>
        <w:t>ne …….............</w:t>
      </w:r>
    </w:p>
    <w:p w14:paraId="56A84A20" w14:textId="77777777" w:rsidR="00384193" w:rsidRPr="00A02391" w:rsidRDefault="00384193" w:rsidP="00AA2B29">
      <w:pPr>
        <w:tabs>
          <w:tab w:val="left" w:pos="567"/>
          <w:tab w:val="left" w:pos="2127"/>
        </w:tabs>
        <w:jc w:val="both"/>
        <w:rPr>
          <w:sz w:val="16"/>
          <w:szCs w:val="16"/>
          <w:u w:val="single"/>
        </w:rPr>
      </w:pPr>
    </w:p>
    <w:p w14:paraId="113095EE" w14:textId="77777777" w:rsidR="00384193" w:rsidRPr="007A0DE8" w:rsidRDefault="00891DE2" w:rsidP="00AA2B29">
      <w:pPr>
        <w:tabs>
          <w:tab w:val="left" w:pos="567"/>
          <w:tab w:val="left" w:pos="2127"/>
          <w:tab w:val="left" w:pos="5220"/>
        </w:tabs>
        <w:jc w:val="both"/>
        <w:rPr>
          <w:sz w:val="22"/>
          <w:szCs w:val="22"/>
        </w:rPr>
      </w:pPr>
      <w:r w:rsidRPr="007A0DE8">
        <w:rPr>
          <w:sz w:val="22"/>
          <w:szCs w:val="22"/>
        </w:rPr>
        <w:t>V Litomyšli</w:t>
      </w:r>
      <w:r w:rsidR="00384193" w:rsidRPr="007A0DE8">
        <w:rPr>
          <w:sz w:val="22"/>
          <w:szCs w:val="22"/>
        </w:rPr>
        <w:t xml:space="preserve"> dne ………………</w:t>
      </w:r>
    </w:p>
    <w:p w14:paraId="0FF478F2" w14:textId="77777777" w:rsidR="00384193" w:rsidRPr="00A02391" w:rsidRDefault="00384193" w:rsidP="00AA2B29">
      <w:pPr>
        <w:tabs>
          <w:tab w:val="left" w:pos="567"/>
          <w:tab w:val="left" w:pos="2127"/>
          <w:tab w:val="center" w:pos="5220"/>
        </w:tabs>
        <w:jc w:val="both"/>
        <w:rPr>
          <w:sz w:val="16"/>
          <w:szCs w:val="16"/>
        </w:rPr>
      </w:pPr>
    </w:p>
    <w:p w14:paraId="30D09935" w14:textId="77777777" w:rsidR="00384193" w:rsidRPr="007A0DE8" w:rsidRDefault="00384193" w:rsidP="00AA2B29">
      <w:pPr>
        <w:tabs>
          <w:tab w:val="left" w:pos="567"/>
          <w:tab w:val="left" w:pos="2127"/>
          <w:tab w:val="left" w:pos="5220"/>
        </w:tabs>
        <w:jc w:val="both"/>
        <w:rPr>
          <w:sz w:val="22"/>
          <w:szCs w:val="22"/>
        </w:rPr>
      </w:pPr>
      <w:r w:rsidRPr="007A0DE8">
        <w:rPr>
          <w:sz w:val="22"/>
          <w:szCs w:val="22"/>
        </w:rPr>
        <w:t>Za objednatele:</w:t>
      </w:r>
      <w:r w:rsidRPr="007A0DE8">
        <w:rPr>
          <w:sz w:val="22"/>
          <w:szCs w:val="22"/>
        </w:rPr>
        <w:tab/>
      </w:r>
      <w:r w:rsidRPr="007A0DE8">
        <w:rPr>
          <w:sz w:val="22"/>
          <w:szCs w:val="22"/>
        </w:rPr>
        <w:tab/>
        <w:t>Za zhotovitele:</w:t>
      </w:r>
    </w:p>
    <w:p w14:paraId="4D92500F" w14:textId="77777777" w:rsidR="00384193" w:rsidRPr="007A0DE8" w:rsidRDefault="00384193" w:rsidP="00AA2B29">
      <w:pPr>
        <w:tabs>
          <w:tab w:val="left" w:pos="567"/>
          <w:tab w:val="left" w:pos="2127"/>
        </w:tabs>
        <w:jc w:val="both"/>
        <w:rPr>
          <w:sz w:val="22"/>
          <w:szCs w:val="22"/>
        </w:rPr>
      </w:pPr>
    </w:p>
    <w:p w14:paraId="01162612" w14:textId="77777777" w:rsidR="00384193" w:rsidRPr="007A0DE8" w:rsidRDefault="00384193" w:rsidP="00AA2B29">
      <w:pPr>
        <w:tabs>
          <w:tab w:val="left" w:pos="567"/>
          <w:tab w:val="left" w:pos="2127"/>
        </w:tabs>
        <w:jc w:val="both"/>
        <w:rPr>
          <w:sz w:val="22"/>
          <w:szCs w:val="22"/>
        </w:rPr>
      </w:pPr>
    </w:p>
    <w:p w14:paraId="49BF331E" w14:textId="77777777" w:rsidR="00A02391" w:rsidRPr="007A0DE8" w:rsidRDefault="00A02391" w:rsidP="00AA2B29">
      <w:pPr>
        <w:tabs>
          <w:tab w:val="center" w:pos="1620"/>
        </w:tabs>
        <w:jc w:val="both"/>
        <w:rPr>
          <w:sz w:val="22"/>
          <w:szCs w:val="22"/>
        </w:rPr>
      </w:pPr>
    </w:p>
    <w:p w14:paraId="4718D0AE" w14:textId="77777777" w:rsidR="00384193" w:rsidRPr="007A0DE8" w:rsidRDefault="00384193" w:rsidP="001839A9">
      <w:pPr>
        <w:tabs>
          <w:tab w:val="center" w:pos="1843"/>
          <w:tab w:val="center" w:pos="7088"/>
        </w:tabs>
        <w:jc w:val="both"/>
        <w:rPr>
          <w:sz w:val="22"/>
          <w:szCs w:val="22"/>
        </w:rPr>
      </w:pPr>
      <w:r w:rsidRPr="007A0DE8">
        <w:rPr>
          <w:sz w:val="22"/>
          <w:szCs w:val="22"/>
        </w:rPr>
        <w:tab/>
        <w:t>…………………….………………………</w:t>
      </w:r>
      <w:r w:rsidRPr="007A0DE8">
        <w:rPr>
          <w:sz w:val="22"/>
          <w:szCs w:val="22"/>
        </w:rPr>
        <w:tab/>
        <w:t>…………………….………………………</w:t>
      </w:r>
    </w:p>
    <w:p w14:paraId="1E0A6CCB" w14:textId="77777777" w:rsidR="00384193" w:rsidRPr="007A0DE8" w:rsidRDefault="00384193" w:rsidP="001839A9">
      <w:pPr>
        <w:tabs>
          <w:tab w:val="center" w:pos="1843"/>
          <w:tab w:val="center" w:pos="7088"/>
        </w:tabs>
        <w:jc w:val="both"/>
        <w:rPr>
          <w:sz w:val="22"/>
          <w:szCs w:val="22"/>
        </w:rPr>
      </w:pPr>
      <w:r w:rsidRPr="007A0DE8">
        <w:rPr>
          <w:sz w:val="22"/>
          <w:szCs w:val="22"/>
        </w:rPr>
        <w:tab/>
        <w:t xml:space="preserve">Mgr. </w:t>
      </w:r>
      <w:r w:rsidR="00891DE2" w:rsidRPr="007A0DE8">
        <w:rPr>
          <w:sz w:val="22"/>
          <w:szCs w:val="22"/>
        </w:rPr>
        <w:t>Daniel Brýdl, LL.M.</w:t>
      </w:r>
      <w:r w:rsidR="00891DE2" w:rsidRPr="007A0DE8">
        <w:rPr>
          <w:sz w:val="22"/>
          <w:szCs w:val="22"/>
        </w:rPr>
        <w:tab/>
      </w:r>
      <w:r w:rsidRPr="007A0DE8">
        <w:rPr>
          <w:sz w:val="22"/>
          <w:szCs w:val="22"/>
          <w:highlight w:val="yellow"/>
        </w:rPr>
        <w:t>…………</w:t>
      </w:r>
      <w:r w:rsidR="007A0DE8">
        <w:rPr>
          <w:sz w:val="22"/>
          <w:szCs w:val="22"/>
          <w:highlight w:val="yellow"/>
        </w:rPr>
        <w:t>...............</w:t>
      </w:r>
      <w:r w:rsidRPr="007A0DE8">
        <w:rPr>
          <w:sz w:val="22"/>
          <w:szCs w:val="22"/>
          <w:highlight w:val="yellow"/>
        </w:rPr>
        <w:t>………</w:t>
      </w:r>
    </w:p>
    <w:p w14:paraId="10FC6976" w14:textId="77777777" w:rsidR="00384193" w:rsidRPr="007A0DE8" w:rsidRDefault="00891DE2" w:rsidP="00A02391">
      <w:pPr>
        <w:tabs>
          <w:tab w:val="center" w:pos="1843"/>
          <w:tab w:val="center" w:pos="7088"/>
        </w:tabs>
        <w:jc w:val="both"/>
        <w:rPr>
          <w:color w:val="0070C0"/>
          <w:sz w:val="22"/>
          <w:szCs w:val="22"/>
        </w:rPr>
      </w:pPr>
      <w:r w:rsidRPr="007A0DE8">
        <w:rPr>
          <w:sz w:val="22"/>
          <w:szCs w:val="22"/>
        </w:rPr>
        <w:tab/>
        <w:t>starosta města Litomyšl</w:t>
      </w:r>
      <w:r w:rsidR="00EA7834">
        <w:rPr>
          <w:sz w:val="22"/>
          <w:szCs w:val="22"/>
        </w:rPr>
        <w:t>e</w:t>
      </w:r>
      <w:r w:rsidR="00384193" w:rsidRPr="007A0DE8">
        <w:rPr>
          <w:sz w:val="22"/>
          <w:szCs w:val="22"/>
        </w:rPr>
        <w:tab/>
        <w:t xml:space="preserve"> </w:t>
      </w:r>
    </w:p>
    <w:sectPr w:rsidR="00384193" w:rsidRPr="007A0DE8" w:rsidSect="00A02391">
      <w:footerReference w:type="even" r:id="rId8"/>
      <w:footerReference w:type="default" r:id="rId9"/>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027A" w14:textId="77777777" w:rsidR="00384193" w:rsidRDefault="00384193">
      <w:r>
        <w:separator/>
      </w:r>
    </w:p>
  </w:endnote>
  <w:endnote w:type="continuationSeparator" w:id="0">
    <w:p w14:paraId="6C7700AE" w14:textId="77777777" w:rsidR="00384193" w:rsidRDefault="00384193">
      <w:r>
        <w:continuationSeparator/>
      </w:r>
    </w:p>
  </w:endnote>
  <w:endnote w:type="continuationNotice" w:id="1">
    <w:p w14:paraId="48A9A59A" w14:textId="77777777" w:rsidR="00384193" w:rsidRDefault="00384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C657" w14:textId="77777777" w:rsidR="00384193" w:rsidRDefault="0038419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7ED0EB" w14:textId="77777777" w:rsidR="00384193" w:rsidRDefault="00384193"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4426" w14:textId="77777777" w:rsidR="00384193" w:rsidRDefault="00384193"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95811">
      <w:rPr>
        <w:rStyle w:val="slostrnky"/>
        <w:noProof/>
      </w:rPr>
      <w:t>2</w:t>
    </w:r>
    <w:r>
      <w:rPr>
        <w:rStyle w:val="slostrnky"/>
      </w:rPr>
      <w:fldChar w:fldCharType="end"/>
    </w:r>
  </w:p>
  <w:p w14:paraId="7728318E" w14:textId="77777777" w:rsidR="00384193" w:rsidRDefault="00384193"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92CF" w14:textId="77777777" w:rsidR="00384193" w:rsidRDefault="00384193">
      <w:r>
        <w:separator/>
      </w:r>
    </w:p>
  </w:footnote>
  <w:footnote w:type="continuationSeparator" w:id="0">
    <w:p w14:paraId="20FE123E" w14:textId="77777777" w:rsidR="00384193" w:rsidRDefault="00384193">
      <w:r>
        <w:continuationSeparator/>
      </w:r>
    </w:p>
  </w:footnote>
  <w:footnote w:type="continuationNotice" w:id="1">
    <w:p w14:paraId="1F9DFB63" w14:textId="77777777" w:rsidR="00384193" w:rsidRDefault="00384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426"/>
        </w:tabs>
        <w:ind w:left="1146"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D5A6B45"/>
    <w:multiLevelType w:val="hybridMultilevel"/>
    <w:tmpl w:val="9E128512"/>
    <w:lvl w:ilvl="0" w:tplc="2A044746">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4"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EDD2E79"/>
    <w:multiLevelType w:val="multilevel"/>
    <w:tmpl w:val="5E04528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4"/>
  </w:num>
  <w:num w:numId="2">
    <w:abstractNumId w:val="24"/>
  </w:num>
  <w:num w:numId="3">
    <w:abstractNumId w:val="8"/>
  </w:num>
  <w:num w:numId="4">
    <w:abstractNumId w:val="6"/>
  </w:num>
  <w:num w:numId="5">
    <w:abstractNumId w:val="1"/>
  </w:num>
  <w:num w:numId="6">
    <w:abstractNumId w:val="3"/>
  </w:num>
  <w:num w:numId="7">
    <w:abstractNumId w:val="22"/>
  </w:num>
  <w:num w:numId="8">
    <w:abstractNumId w:val="7"/>
  </w:num>
  <w:num w:numId="9">
    <w:abstractNumId w:val="2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13"/>
  </w:num>
  <w:num w:numId="14">
    <w:abstractNumId w:val="11"/>
  </w:num>
  <w:num w:numId="15">
    <w:abstractNumId w:val="18"/>
  </w:num>
  <w:num w:numId="16">
    <w:abstractNumId w:val="17"/>
  </w:num>
  <w:num w:numId="17">
    <w:abstractNumId w:val="5"/>
  </w:num>
  <w:num w:numId="18">
    <w:abstractNumId w:val="10"/>
  </w:num>
  <w:num w:numId="19">
    <w:abstractNumId w:val="21"/>
  </w:num>
  <w:num w:numId="20">
    <w:abstractNumId w:val="2"/>
  </w:num>
  <w:num w:numId="21">
    <w:abstractNumId w:val="23"/>
  </w:num>
  <w:num w:numId="22">
    <w:abstractNumId w:val="4"/>
  </w:num>
  <w:num w:numId="23">
    <w:abstractNumId w:val="12"/>
  </w:num>
  <w:num w:numId="24">
    <w:abstractNumId w:val="16"/>
  </w:num>
  <w:num w:numId="2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227E"/>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291"/>
    <w:rsid w:val="00095FA3"/>
    <w:rsid w:val="00097272"/>
    <w:rsid w:val="0009786E"/>
    <w:rsid w:val="00097918"/>
    <w:rsid w:val="000A18CC"/>
    <w:rsid w:val="000A27B3"/>
    <w:rsid w:val="000A28F6"/>
    <w:rsid w:val="000A2B08"/>
    <w:rsid w:val="000A39E6"/>
    <w:rsid w:val="000A4226"/>
    <w:rsid w:val="000A50F9"/>
    <w:rsid w:val="000A5557"/>
    <w:rsid w:val="000A5783"/>
    <w:rsid w:val="000A58AF"/>
    <w:rsid w:val="000A782D"/>
    <w:rsid w:val="000B0297"/>
    <w:rsid w:val="000B1F68"/>
    <w:rsid w:val="000B2B67"/>
    <w:rsid w:val="000B4EC4"/>
    <w:rsid w:val="000B6180"/>
    <w:rsid w:val="000B6BF8"/>
    <w:rsid w:val="000B6F92"/>
    <w:rsid w:val="000C0948"/>
    <w:rsid w:val="000C09EB"/>
    <w:rsid w:val="000C0B34"/>
    <w:rsid w:val="000C10EA"/>
    <w:rsid w:val="000C22A8"/>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17681"/>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53F"/>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27B9"/>
    <w:rsid w:val="00153B15"/>
    <w:rsid w:val="00154119"/>
    <w:rsid w:val="00154EF2"/>
    <w:rsid w:val="001551FB"/>
    <w:rsid w:val="001556DD"/>
    <w:rsid w:val="001557E4"/>
    <w:rsid w:val="001561CC"/>
    <w:rsid w:val="0015632C"/>
    <w:rsid w:val="00156800"/>
    <w:rsid w:val="001570B6"/>
    <w:rsid w:val="00157841"/>
    <w:rsid w:val="00160BA9"/>
    <w:rsid w:val="00160E75"/>
    <w:rsid w:val="00160F4B"/>
    <w:rsid w:val="00161D7B"/>
    <w:rsid w:val="00162010"/>
    <w:rsid w:val="001624AB"/>
    <w:rsid w:val="00162BCC"/>
    <w:rsid w:val="001647B6"/>
    <w:rsid w:val="00164814"/>
    <w:rsid w:val="00164E3F"/>
    <w:rsid w:val="001651F9"/>
    <w:rsid w:val="001657AC"/>
    <w:rsid w:val="001658C0"/>
    <w:rsid w:val="001671F9"/>
    <w:rsid w:val="0017065F"/>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5DB2"/>
    <w:rsid w:val="001B6049"/>
    <w:rsid w:val="001B62E8"/>
    <w:rsid w:val="001B634A"/>
    <w:rsid w:val="001B68A6"/>
    <w:rsid w:val="001B6CCB"/>
    <w:rsid w:val="001B6DEB"/>
    <w:rsid w:val="001B7263"/>
    <w:rsid w:val="001C152D"/>
    <w:rsid w:val="001C284E"/>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43FD"/>
    <w:rsid w:val="00225267"/>
    <w:rsid w:val="00225592"/>
    <w:rsid w:val="00225D63"/>
    <w:rsid w:val="00225FBC"/>
    <w:rsid w:val="00226D9E"/>
    <w:rsid w:val="002277E1"/>
    <w:rsid w:val="00230022"/>
    <w:rsid w:val="002301D8"/>
    <w:rsid w:val="002311F5"/>
    <w:rsid w:val="00231B74"/>
    <w:rsid w:val="002320AB"/>
    <w:rsid w:val="002328F3"/>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5BA5"/>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1C84"/>
    <w:rsid w:val="002D23BB"/>
    <w:rsid w:val="002D2AD7"/>
    <w:rsid w:val="002D2B2B"/>
    <w:rsid w:val="002D42C4"/>
    <w:rsid w:val="002D538D"/>
    <w:rsid w:val="002D5AED"/>
    <w:rsid w:val="002D5DDD"/>
    <w:rsid w:val="002D73F4"/>
    <w:rsid w:val="002E0F0E"/>
    <w:rsid w:val="002E0F36"/>
    <w:rsid w:val="002E0FB4"/>
    <w:rsid w:val="002E13A2"/>
    <w:rsid w:val="002E174C"/>
    <w:rsid w:val="002E19F4"/>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99"/>
    <w:rsid w:val="00316525"/>
    <w:rsid w:val="00317407"/>
    <w:rsid w:val="003211A9"/>
    <w:rsid w:val="00321503"/>
    <w:rsid w:val="0032177D"/>
    <w:rsid w:val="003224B0"/>
    <w:rsid w:val="003225B6"/>
    <w:rsid w:val="00325895"/>
    <w:rsid w:val="00326C8B"/>
    <w:rsid w:val="00326D15"/>
    <w:rsid w:val="003278D1"/>
    <w:rsid w:val="00327AC1"/>
    <w:rsid w:val="00330830"/>
    <w:rsid w:val="00330BAD"/>
    <w:rsid w:val="00330D3C"/>
    <w:rsid w:val="00331DF4"/>
    <w:rsid w:val="0033291A"/>
    <w:rsid w:val="00332EC2"/>
    <w:rsid w:val="0033358E"/>
    <w:rsid w:val="00334445"/>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4868"/>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93"/>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590"/>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3682"/>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282"/>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045"/>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BA2"/>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14C"/>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4CEF"/>
    <w:rsid w:val="004A559E"/>
    <w:rsid w:val="004A5941"/>
    <w:rsid w:val="004A5E38"/>
    <w:rsid w:val="004A62A1"/>
    <w:rsid w:val="004A6462"/>
    <w:rsid w:val="004A799E"/>
    <w:rsid w:val="004B19E9"/>
    <w:rsid w:val="004B1A91"/>
    <w:rsid w:val="004B2173"/>
    <w:rsid w:val="004B39C0"/>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3ABC"/>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16F"/>
    <w:rsid w:val="00513580"/>
    <w:rsid w:val="005139B7"/>
    <w:rsid w:val="00514746"/>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281"/>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422"/>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9BC"/>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A6C19"/>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971"/>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3019"/>
    <w:rsid w:val="005E303A"/>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5692"/>
    <w:rsid w:val="0063605A"/>
    <w:rsid w:val="006364D5"/>
    <w:rsid w:val="0063782B"/>
    <w:rsid w:val="0064000A"/>
    <w:rsid w:val="00640F91"/>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5322"/>
    <w:rsid w:val="00665A96"/>
    <w:rsid w:val="00665E87"/>
    <w:rsid w:val="0066665B"/>
    <w:rsid w:val="00666761"/>
    <w:rsid w:val="00667BE6"/>
    <w:rsid w:val="006708A8"/>
    <w:rsid w:val="00670E13"/>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703"/>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E111E"/>
    <w:rsid w:val="006E21C8"/>
    <w:rsid w:val="006E2695"/>
    <w:rsid w:val="006E30F8"/>
    <w:rsid w:val="006E3AB6"/>
    <w:rsid w:val="006E5477"/>
    <w:rsid w:val="006E68B7"/>
    <w:rsid w:val="006E6F60"/>
    <w:rsid w:val="006F0851"/>
    <w:rsid w:val="006F08F2"/>
    <w:rsid w:val="006F13C7"/>
    <w:rsid w:val="006F207A"/>
    <w:rsid w:val="006F2684"/>
    <w:rsid w:val="006F2726"/>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698"/>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2CF9"/>
    <w:rsid w:val="007339CA"/>
    <w:rsid w:val="0073403D"/>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7A4"/>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1C31"/>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0DE8"/>
    <w:rsid w:val="007A179E"/>
    <w:rsid w:val="007A1E3E"/>
    <w:rsid w:val="007A2D9C"/>
    <w:rsid w:val="007A4DEF"/>
    <w:rsid w:val="007A5CA6"/>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0DA3"/>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11EA"/>
    <w:rsid w:val="0082129A"/>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49C7"/>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1DE2"/>
    <w:rsid w:val="008920D5"/>
    <w:rsid w:val="00895811"/>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0A93"/>
    <w:rsid w:val="009221E6"/>
    <w:rsid w:val="009222F3"/>
    <w:rsid w:val="0092243A"/>
    <w:rsid w:val="00922896"/>
    <w:rsid w:val="0092324C"/>
    <w:rsid w:val="009239BE"/>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DA8"/>
    <w:rsid w:val="00962874"/>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0B2"/>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391"/>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6A44"/>
    <w:rsid w:val="00A16E45"/>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1B9"/>
    <w:rsid w:val="00A91389"/>
    <w:rsid w:val="00A916BB"/>
    <w:rsid w:val="00A91AF0"/>
    <w:rsid w:val="00A9360C"/>
    <w:rsid w:val="00A9679B"/>
    <w:rsid w:val="00A97014"/>
    <w:rsid w:val="00A9761F"/>
    <w:rsid w:val="00A97C56"/>
    <w:rsid w:val="00AA0109"/>
    <w:rsid w:val="00AA015B"/>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ED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542"/>
    <w:rsid w:val="00AB7BDD"/>
    <w:rsid w:val="00AC0150"/>
    <w:rsid w:val="00AC0BAF"/>
    <w:rsid w:val="00AC1543"/>
    <w:rsid w:val="00AC16EB"/>
    <w:rsid w:val="00AC21F2"/>
    <w:rsid w:val="00AC23A2"/>
    <w:rsid w:val="00AC29D0"/>
    <w:rsid w:val="00AC2A56"/>
    <w:rsid w:val="00AC2B1C"/>
    <w:rsid w:val="00AC30F8"/>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E7297"/>
    <w:rsid w:val="00AF00C9"/>
    <w:rsid w:val="00AF14AD"/>
    <w:rsid w:val="00AF1539"/>
    <w:rsid w:val="00AF1882"/>
    <w:rsid w:val="00AF1EDF"/>
    <w:rsid w:val="00AF27C4"/>
    <w:rsid w:val="00AF33DD"/>
    <w:rsid w:val="00AF40AD"/>
    <w:rsid w:val="00AF4F4E"/>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50"/>
    <w:rsid w:val="00B52186"/>
    <w:rsid w:val="00B54503"/>
    <w:rsid w:val="00B5517F"/>
    <w:rsid w:val="00B55B53"/>
    <w:rsid w:val="00B55E67"/>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C74"/>
    <w:rsid w:val="00B74ACD"/>
    <w:rsid w:val="00B74C1B"/>
    <w:rsid w:val="00B74E65"/>
    <w:rsid w:val="00B74F7B"/>
    <w:rsid w:val="00B76472"/>
    <w:rsid w:val="00B766FC"/>
    <w:rsid w:val="00B76788"/>
    <w:rsid w:val="00B76A2A"/>
    <w:rsid w:val="00B80272"/>
    <w:rsid w:val="00B8046B"/>
    <w:rsid w:val="00B80634"/>
    <w:rsid w:val="00B80A1A"/>
    <w:rsid w:val="00B80C60"/>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CFB"/>
    <w:rsid w:val="00BD5DDD"/>
    <w:rsid w:val="00BD6F7D"/>
    <w:rsid w:val="00BD6FA8"/>
    <w:rsid w:val="00BD6FE6"/>
    <w:rsid w:val="00BD71C1"/>
    <w:rsid w:val="00BD7709"/>
    <w:rsid w:val="00BD7FEC"/>
    <w:rsid w:val="00BE0082"/>
    <w:rsid w:val="00BE01FA"/>
    <w:rsid w:val="00BE02D6"/>
    <w:rsid w:val="00BE07B0"/>
    <w:rsid w:val="00BE09D8"/>
    <w:rsid w:val="00BE1239"/>
    <w:rsid w:val="00BE166E"/>
    <w:rsid w:val="00BE1E2B"/>
    <w:rsid w:val="00BE35C5"/>
    <w:rsid w:val="00BE35F3"/>
    <w:rsid w:val="00BE445A"/>
    <w:rsid w:val="00BE464B"/>
    <w:rsid w:val="00BE48D5"/>
    <w:rsid w:val="00BE5242"/>
    <w:rsid w:val="00BE6F1E"/>
    <w:rsid w:val="00BE7292"/>
    <w:rsid w:val="00BF041D"/>
    <w:rsid w:val="00BF0CF5"/>
    <w:rsid w:val="00BF1201"/>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830"/>
    <w:rsid w:val="00C23D80"/>
    <w:rsid w:val="00C23EAC"/>
    <w:rsid w:val="00C2464D"/>
    <w:rsid w:val="00C262FB"/>
    <w:rsid w:val="00C2695A"/>
    <w:rsid w:val="00C26D26"/>
    <w:rsid w:val="00C3082B"/>
    <w:rsid w:val="00C31003"/>
    <w:rsid w:val="00C31D96"/>
    <w:rsid w:val="00C327A7"/>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ED5"/>
    <w:rsid w:val="00C97726"/>
    <w:rsid w:val="00CA0808"/>
    <w:rsid w:val="00CA0A37"/>
    <w:rsid w:val="00CA0D91"/>
    <w:rsid w:val="00CA0E3F"/>
    <w:rsid w:val="00CA1312"/>
    <w:rsid w:val="00CA146A"/>
    <w:rsid w:val="00CA2189"/>
    <w:rsid w:val="00CA2247"/>
    <w:rsid w:val="00CA3BA2"/>
    <w:rsid w:val="00CA47FC"/>
    <w:rsid w:val="00CA49F6"/>
    <w:rsid w:val="00CA4C39"/>
    <w:rsid w:val="00CA6637"/>
    <w:rsid w:val="00CA69E0"/>
    <w:rsid w:val="00CA7D4D"/>
    <w:rsid w:val="00CA7E20"/>
    <w:rsid w:val="00CB0A14"/>
    <w:rsid w:val="00CB0F36"/>
    <w:rsid w:val="00CB11EB"/>
    <w:rsid w:val="00CB154D"/>
    <w:rsid w:val="00CB16AC"/>
    <w:rsid w:val="00CB2850"/>
    <w:rsid w:val="00CB2E7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2EF4"/>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28B9"/>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E62"/>
    <w:rsid w:val="00D23FD9"/>
    <w:rsid w:val="00D2658A"/>
    <w:rsid w:val="00D26D6B"/>
    <w:rsid w:val="00D27817"/>
    <w:rsid w:val="00D27939"/>
    <w:rsid w:val="00D300E2"/>
    <w:rsid w:val="00D30828"/>
    <w:rsid w:val="00D30B92"/>
    <w:rsid w:val="00D327FA"/>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0FE2"/>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6732A"/>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8FF"/>
    <w:rsid w:val="00DB3A2C"/>
    <w:rsid w:val="00DB4986"/>
    <w:rsid w:val="00DB54C7"/>
    <w:rsid w:val="00DB585A"/>
    <w:rsid w:val="00DB7D9E"/>
    <w:rsid w:val="00DC03AE"/>
    <w:rsid w:val="00DC0C5E"/>
    <w:rsid w:val="00DC1F89"/>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434A"/>
    <w:rsid w:val="00DF7240"/>
    <w:rsid w:val="00DF73D4"/>
    <w:rsid w:val="00DF7459"/>
    <w:rsid w:val="00DF75EB"/>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3294"/>
    <w:rsid w:val="00E14026"/>
    <w:rsid w:val="00E1488D"/>
    <w:rsid w:val="00E14C05"/>
    <w:rsid w:val="00E14D14"/>
    <w:rsid w:val="00E15851"/>
    <w:rsid w:val="00E165CD"/>
    <w:rsid w:val="00E202FE"/>
    <w:rsid w:val="00E22542"/>
    <w:rsid w:val="00E2276B"/>
    <w:rsid w:val="00E23416"/>
    <w:rsid w:val="00E234C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A7834"/>
    <w:rsid w:val="00EB22AE"/>
    <w:rsid w:val="00EB23C9"/>
    <w:rsid w:val="00EB2925"/>
    <w:rsid w:val="00EB33A0"/>
    <w:rsid w:val="00EB35BB"/>
    <w:rsid w:val="00EB3691"/>
    <w:rsid w:val="00EB3E49"/>
    <w:rsid w:val="00EB71DD"/>
    <w:rsid w:val="00EC00B1"/>
    <w:rsid w:val="00EC09AE"/>
    <w:rsid w:val="00EC3204"/>
    <w:rsid w:val="00EC38F7"/>
    <w:rsid w:val="00EC3C1C"/>
    <w:rsid w:val="00EC3F83"/>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6E4C"/>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56A"/>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96ED4"/>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A51D0"/>
  <w15:docId w15:val="{859135A0-9CB0-4BC0-B941-85F03642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OdstavecseseznamemChar">
    <w:name w:val="Odstavec se seznamem Char"/>
    <w:link w:val="Odstavecseseznamem"/>
    <w:uiPriority w:val="99"/>
    <w:locked/>
    <w:rsid w:val="003B3682"/>
    <w:rPr>
      <w:sz w:val="20"/>
      <w:szCs w:val="20"/>
    </w:rPr>
  </w:style>
  <w:style w:type="character" w:styleId="Nevyeenzmnka">
    <w:name w:val="Unresolved Mention"/>
    <w:basedOn w:val="Standardnpsmoodstavce"/>
    <w:uiPriority w:val="99"/>
    <w:semiHidden/>
    <w:unhideWhenUsed/>
    <w:rsid w:val="00B80C60"/>
    <w:rPr>
      <w:color w:val="605E5C"/>
      <w:shd w:val="clear" w:color="auto" w:fill="E1DFDD"/>
    </w:rPr>
  </w:style>
  <w:style w:type="paragraph" w:customStyle="1" w:styleId="Styl">
    <w:name w:val="Styl"/>
    <w:uiPriority w:val="99"/>
    <w:rsid w:val="00D6732A"/>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 w:id="955796527">
      <w:bodyDiv w:val="1"/>
      <w:marLeft w:val="0"/>
      <w:marRight w:val="0"/>
      <w:marTop w:val="0"/>
      <w:marBottom w:val="0"/>
      <w:divBdr>
        <w:top w:val="none" w:sz="0" w:space="0" w:color="auto"/>
        <w:left w:val="none" w:sz="0" w:space="0" w:color="auto"/>
        <w:bottom w:val="none" w:sz="0" w:space="0" w:color="auto"/>
        <w:right w:val="none" w:sz="0" w:space="0" w:color="auto"/>
      </w:divBdr>
    </w:div>
    <w:div w:id="1432967486">
      <w:bodyDiv w:val="1"/>
      <w:marLeft w:val="0"/>
      <w:marRight w:val="0"/>
      <w:marTop w:val="0"/>
      <w:marBottom w:val="0"/>
      <w:divBdr>
        <w:top w:val="none" w:sz="0" w:space="0" w:color="auto"/>
        <w:left w:val="none" w:sz="0" w:space="0" w:color="auto"/>
        <w:bottom w:val="none" w:sz="0" w:space="0" w:color="auto"/>
        <w:right w:val="none" w:sz="0" w:space="0" w:color="auto"/>
      </w:divBdr>
    </w:div>
    <w:div w:id="16418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litomys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5643</Words>
  <Characters>32791</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Kubes Pavel, Mesto Litomysl</cp:lastModifiedBy>
  <cp:revision>5</cp:revision>
  <cp:lastPrinted>2021-06-21T09:11:00Z</cp:lastPrinted>
  <dcterms:created xsi:type="dcterms:W3CDTF">2021-06-22T06:04:00Z</dcterms:created>
  <dcterms:modified xsi:type="dcterms:W3CDTF">2025-07-01T08:43:00Z</dcterms:modified>
</cp:coreProperties>
</file>